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C1F7" w14:textId="4E8867A8" w:rsidR="00A715F0" w:rsidRDefault="00A715F0" w:rsidP="00A715F0">
      <w:pPr>
        <w:pStyle w:val="a9"/>
        <w:jc w:val="center"/>
        <w:rPr>
          <w:b/>
          <w:sz w:val="12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9AD658" wp14:editId="4EF2AA9F">
            <wp:extent cx="702945" cy="962025"/>
            <wp:effectExtent l="0" t="0" r="1905" b="9525"/>
            <wp:docPr id="2" name="Рисунок 2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EBF5" w14:textId="77777777" w:rsidR="00A715F0" w:rsidRDefault="00A715F0" w:rsidP="00A715F0">
      <w:pPr>
        <w:pBdr>
          <w:top w:val="thinThickSmallGap" w:sz="24" w:space="1" w:color="auto"/>
        </w:pBdr>
        <w:ind w:left="-284"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51B6FDEE" w14:textId="77777777" w:rsidR="00A715F0" w:rsidRDefault="00A715F0" w:rsidP="00A715F0">
      <w:pPr>
        <w:pBdr>
          <w:top w:val="thinThickSmallGap" w:sz="24" w:space="1" w:color="auto"/>
        </w:pBdr>
        <w:ind w:left="-284"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СЕЛЬСОВЕТА </w:t>
      </w:r>
    </w:p>
    <w:p w14:paraId="74386AD3" w14:textId="77777777" w:rsidR="00A715F0" w:rsidRDefault="00A715F0" w:rsidP="00A715F0">
      <w:pPr>
        <w:pBdr>
          <w:top w:val="thinThickSmallGap" w:sz="24" w:space="1" w:color="auto"/>
        </w:pBdr>
        <w:ind w:left="-284" w:right="-142"/>
        <w:jc w:val="center"/>
        <w:rPr>
          <w:sz w:val="32"/>
          <w:szCs w:val="32"/>
        </w:rPr>
      </w:pPr>
      <w:r>
        <w:rPr>
          <w:b/>
          <w:sz w:val="32"/>
          <w:szCs w:val="32"/>
        </w:rPr>
        <w:t>УЖУРСКОГО РАЙОНА КРАСНОЯРСКОГО КРАЯ</w:t>
      </w:r>
    </w:p>
    <w:p w14:paraId="336718EA" w14:textId="77777777" w:rsidR="00A715F0" w:rsidRDefault="00A715F0" w:rsidP="00A715F0">
      <w:pPr>
        <w:pStyle w:val="1"/>
        <w:ind w:left="-284" w:firstLine="142"/>
        <w:rPr>
          <w:sz w:val="28"/>
          <w:szCs w:val="28"/>
        </w:rPr>
      </w:pPr>
    </w:p>
    <w:p w14:paraId="15339104" w14:textId="77777777" w:rsidR="00A715F0" w:rsidRDefault="00A715F0" w:rsidP="00A715F0">
      <w:pPr>
        <w:pBdr>
          <w:bottom w:val="single" w:sz="4" w:space="1" w:color="auto"/>
        </w:pBdr>
        <w:jc w:val="center"/>
        <w:rPr>
          <w:sz w:val="22"/>
          <w:szCs w:val="20"/>
        </w:rPr>
      </w:pPr>
      <w:r>
        <w:rPr>
          <w:sz w:val="22"/>
        </w:rPr>
        <w:t xml:space="preserve">Тимирязева ул., 5-Б, с. Михайловка, Ужурский район, Красноярский край, 662241, </w:t>
      </w:r>
    </w:p>
    <w:p w14:paraId="764F0F48" w14:textId="14453450" w:rsidR="00A715F0" w:rsidRDefault="00A715F0" w:rsidP="00A715F0">
      <w:pPr>
        <w:pBdr>
          <w:bottom w:val="single" w:sz="4" w:space="1" w:color="auto"/>
        </w:pBdr>
        <w:jc w:val="center"/>
        <w:rPr>
          <w:sz w:val="22"/>
        </w:rPr>
      </w:pPr>
      <w:r>
        <w:rPr>
          <w:sz w:val="22"/>
        </w:rPr>
        <w:t>тел. / факс 8 (39156) 36-1-60,  е-</w:t>
      </w:r>
      <w:r>
        <w:rPr>
          <w:sz w:val="22"/>
          <w:lang w:val="en-US"/>
        </w:rPr>
        <w:t>mail</w:t>
      </w:r>
      <w:r>
        <w:rPr>
          <w:sz w:val="22"/>
        </w:rPr>
        <w:t xml:space="preserve">: </w:t>
      </w:r>
      <w:hyperlink r:id="rId6" w:history="1">
        <w:r>
          <w:rPr>
            <w:rStyle w:val="af"/>
            <w:sz w:val="22"/>
            <w:szCs w:val="22"/>
            <w:lang w:val="en-US"/>
          </w:rPr>
          <w:t>paukovadm</w:t>
        </w:r>
        <w:r>
          <w:rPr>
            <w:rStyle w:val="af"/>
            <w:sz w:val="22"/>
            <w:szCs w:val="22"/>
          </w:rPr>
          <w:t>@</w:t>
        </w:r>
        <w:r>
          <w:rPr>
            <w:rStyle w:val="af"/>
            <w:sz w:val="22"/>
            <w:szCs w:val="22"/>
            <w:lang w:val="en-US"/>
          </w:rPr>
          <w:t>mail</w:t>
        </w:r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,</w:t>
      </w:r>
      <w:r>
        <w:rPr>
          <w:sz w:val="22"/>
        </w:rPr>
        <w:t xml:space="preserve"> исх. №             07.05.2024 г                       </w:t>
      </w:r>
    </w:p>
    <w:p w14:paraId="520A2C46" w14:textId="77777777" w:rsidR="00A715F0" w:rsidRDefault="00A715F0" w:rsidP="00A715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6C67E3C" w14:textId="316E97FA" w:rsidR="00D9437F" w:rsidRDefault="00D9437F" w:rsidP="00D9437F">
      <w:pPr>
        <w:pStyle w:val="FR1"/>
        <w:spacing w:before="0"/>
        <w:ind w:left="0"/>
        <w:jc w:val="center"/>
      </w:pPr>
      <w:r>
        <w:t>РАСПОРЯЖЕНИЕ</w:t>
      </w:r>
    </w:p>
    <w:p w14:paraId="6E3D7DE9" w14:textId="77777777" w:rsidR="00A715F0" w:rsidRDefault="00A715F0" w:rsidP="00ED4B34">
      <w:pPr>
        <w:tabs>
          <w:tab w:val="left" w:pos="4253"/>
          <w:tab w:val="left" w:pos="5103"/>
        </w:tabs>
        <w:rPr>
          <w:sz w:val="28"/>
          <w:szCs w:val="28"/>
        </w:rPr>
      </w:pPr>
    </w:p>
    <w:p w14:paraId="77E5A3ED" w14:textId="6D646113" w:rsidR="00D9437F" w:rsidRDefault="00E8131E" w:rsidP="00ED4B34">
      <w:pPr>
        <w:tabs>
          <w:tab w:val="left" w:pos="4253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085E71" w:rsidRPr="00085E71">
        <w:rPr>
          <w:sz w:val="28"/>
          <w:szCs w:val="28"/>
        </w:rPr>
        <w:t>.</w:t>
      </w:r>
      <w:r w:rsidR="00A715F0">
        <w:rPr>
          <w:sz w:val="28"/>
          <w:szCs w:val="28"/>
        </w:rPr>
        <w:t>05.</w:t>
      </w:r>
      <w:r w:rsidR="00085E71" w:rsidRPr="00085E71">
        <w:rPr>
          <w:sz w:val="28"/>
          <w:szCs w:val="28"/>
        </w:rPr>
        <w:t>2024</w:t>
      </w:r>
      <w:r w:rsidR="00D9437F" w:rsidRPr="00085E71">
        <w:rPr>
          <w:sz w:val="28"/>
          <w:szCs w:val="28"/>
        </w:rPr>
        <w:t xml:space="preserve">                                          </w:t>
      </w:r>
      <w:r w:rsidR="00A715F0">
        <w:rPr>
          <w:sz w:val="28"/>
          <w:szCs w:val="28"/>
        </w:rPr>
        <w:t>с. Михайловка</w:t>
      </w:r>
      <w:r w:rsidR="00D9437F" w:rsidRPr="00085E71">
        <w:rPr>
          <w:sz w:val="28"/>
          <w:szCs w:val="28"/>
        </w:rPr>
        <w:t xml:space="preserve">        </w:t>
      </w:r>
      <w:r w:rsidR="00085E71" w:rsidRPr="00085E71">
        <w:rPr>
          <w:sz w:val="28"/>
          <w:szCs w:val="28"/>
        </w:rPr>
        <w:t xml:space="preserve">  </w:t>
      </w:r>
      <w:r w:rsidR="00D9437F" w:rsidRPr="00085E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D9437F" w:rsidRPr="00085E71">
        <w:rPr>
          <w:sz w:val="28"/>
          <w:szCs w:val="28"/>
        </w:rPr>
        <w:t>№</w:t>
      </w:r>
      <w:r w:rsidR="00A715F0" w:rsidRPr="00A715F0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14:paraId="3FCEBD06" w14:textId="77777777" w:rsidR="00D9437F" w:rsidRDefault="00D9437F" w:rsidP="00D9437F">
      <w:pPr>
        <w:rPr>
          <w:sz w:val="28"/>
          <w:szCs w:val="28"/>
        </w:rPr>
      </w:pPr>
    </w:p>
    <w:p w14:paraId="793667D1" w14:textId="77777777" w:rsidR="00D9437F" w:rsidRDefault="00D9437F" w:rsidP="00D9437F">
      <w:pPr>
        <w:rPr>
          <w:sz w:val="28"/>
          <w:szCs w:val="28"/>
        </w:rPr>
      </w:pPr>
    </w:p>
    <w:p w14:paraId="4E597A2D" w14:textId="34079CC2" w:rsidR="002B2A4D" w:rsidRDefault="002B2A4D" w:rsidP="002B2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  статьями 39.11, 39.12</w:t>
      </w:r>
      <w:r w:rsidR="00146E5A">
        <w:rPr>
          <w:sz w:val="28"/>
          <w:szCs w:val="28"/>
        </w:rPr>
        <w:t>, 39.13</w:t>
      </w:r>
      <w:r>
        <w:rPr>
          <w:sz w:val="28"/>
          <w:szCs w:val="28"/>
        </w:rPr>
        <w:t xml:space="preserve"> Земельного Кодекса Российской Федерации от 25.10.2001 № 136-ФЗ,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A715F0">
        <w:rPr>
          <w:sz w:val="28"/>
          <w:szCs w:val="28"/>
        </w:rPr>
        <w:t xml:space="preserve">Михайловского сельсовета </w:t>
      </w:r>
      <w:r>
        <w:rPr>
          <w:sz w:val="28"/>
          <w:szCs w:val="28"/>
        </w:rPr>
        <w:t>Ужурского района</w:t>
      </w:r>
      <w:r w:rsidR="00A715F0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в целях предоставления в аренду земельн</w:t>
      </w:r>
      <w:r w:rsidR="00A715F0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715F0">
        <w:rPr>
          <w:sz w:val="28"/>
          <w:szCs w:val="28"/>
        </w:rPr>
        <w:t>а</w:t>
      </w:r>
      <w:r>
        <w:rPr>
          <w:sz w:val="28"/>
          <w:szCs w:val="28"/>
        </w:rPr>
        <w:t>, находящ</w:t>
      </w:r>
      <w:r w:rsidR="00A715F0">
        <w:rPr>
          <w:sz w:val="28"/>
          <w:szCs w:val="28"/>
        </w:rPr>
        <w:t>его</w:t>
      </w:r>
      <w:r>
        <w:rPr>
          <w:sz w:val="28"/>
          <w:szCs w:val="28"/>
        </w:rPr>
        <w:t xml:space="preserve">ся в </w:t>
      </w:r>
      <w:r w:rsidR="00A715F0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, расположенн</w:t>
      </w:r>
      <w:r w:rsidR="00A715F0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 </w:t>
      </w:r>
    </w:p>
    <w:p w14:paraId="11D1A501" w14:textId="0289FAC5" w:rsidR="00B738A7" w:rsidRPr="00B738A7" w:rsidRDefault="00CD257C" w:rsidP="00CD2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38A7" w:rsidRPr="00B738A7">
        <w:rPr>
          <w:sz w:val="28"/>
          <w:szCs w:val="28"/>
        </w:rPr>
        <w:t xml:space="preserve">- Красноярский край, Ужурский </w:t>
      </w:r>
      <w:r>
        <w:rPr>
          <w:sz w:val="28"/>
          <w:szCs w:val="28"/>
        </w:rPr>
        <w:t xml:space="preserve">муниципальный район, сельское поселение Михайловский сельсовет, с. Михайловка, ул. Колосова, земельный участок № 23, </w:t>
      </w:r>
      <w:r w:rsidR="00B738A7" w:rsidRPr="00B738A7">
        <w:rPr>
          <w:sz w:val="28"/>
          <w:szCs w:val="28"/>
        </w:rPr>
        <w:t xml:space="preserve">с разрешенным использованием: </w:t>
      </w:r>
      <w:r>
        <w:rPr>
          <w:sz w:val="28"/>
          <w:szCs w:val="28"/>
        </w:rPr>
        <w:t>для личного подсобного хозяйства</w:t>
      </w:r>
      <w:r w:rsidR="00B738A7" w:rsidRPr="00B738A7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2900</w:t>
      </w:r>
      <w:r w:rsidR="00B738A7" w:rsidRPr="00B738A7">
        <w:rPr>
          <w:sz w:val="28"/>
          <w:szCs w:val="28"/>
        </w:rPr>
        <w:t xml:space="preserve"> кв. м, находящийся в </w:t>
      </w:r>
      <w:r>
        <w:rPr>
          <w:sz w:val="28"/>
          <w:szCs w:val="28"/>
        </w:rPr>
        <w:t xml:space="preserve">муниципальной собственности. </w:t>
      </w:r>
    </w:p>
    <w:p w14:paraId="2E29442A" w14:textId="51BA3E2F" w:rsidR="002B2A4D" w:rsidRDefault="002B2A4D" w:rsidP="008A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проведению аукциона на право заключения договор</w:t>
      </w:r>
      <w:r w:rsidR="00CD257C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 на земельны</w:t>
      </w:r>
      <w:r w:rsidR="00CD257C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CD257C">
        <w:rPr>
          <w:sz w:val="28"/>
          <w:szCs w:val="28"/>
        </w:rPr>
        <w:t>ок</w:t>
      </w:r>
      <w:r>
        <w:rPr>
          <w:sz w:val="28"/>
          <w:szCs w:val="28"/>
        </w:rPr>
        <w:t>, согласно приложению № 1.</w:t>
      </w:r>
    </w:p>
    <w:p w14:paraId="0028DDE5" w14:textId="4985335B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условия проведения аукциона на право заключения договор</w:t>
      </w:r>
      <w:r w:rsidR="00CD257C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 на земельны</w:t>
      </w:r>
      <w:r w:rsidR="00CD257C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CD257C">
        <w:rPr>
          <w:sz w:val="28"/>
          <w:szCs w:val="28"/>
        </w:rPr>
        <w:t>ок</w:t>
      </w:r>
      <w:r>
        <w:rPr>
          <w:sz w:val="28"/>
          <w:szCs w:val="28"/>
        </w:rPr>
        <w:t>, согласно приложению № 2.</w:t>
      </w:r>
    </w:p>
    <w:p w14:paraId="3AD55D7A" w14:textId="77877185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Ответственность за подготовку и проведение торгов возложить на специалиста </w:t>
      </w:r>
      <w:r w:rsidR="00802DC4">
        <w:rPr>
          <w:sz w:val="28"/>
          <w:szCs w:val="28"/>
        </w:rPr>
        <w:t>1 категории администрации Михайловского сельсовета Васильеву Татьяну Владимировну</w:t>
      </w:r>
      <w:r>
        <w:rPr>
          <w:sz w:val="28"/>
          <w:szCs w:val="28"/>
        </w:rPr>
        <w:t>.</w:t>
      </w:r>
    </w:p>
    <w:p w14:paraId="266FEF82" w14:textId="77777777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Организацию аукциона и проведение необходимых мероприятий возложить на аукционную комиссию.</w:t>
      </w:r>
    </w:p>
    <w:p w14:paraId="2F441C74" w14:textId="77777777" w:rsidR="002B2A4D" w:rsidRDefault="002B2A4D" w:rsidP="00CA040C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</w:rPr>
      </w:pPr>
    </w:p>
    <w:p w14:paraId="131F8E2F" w14:textId="77777777" w:rsidR="00802DC4" w:rsidRDefault="00802DC4" w:rsidP="00802DC4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8"/>
        </w:rPr>
      </w:pPr>
    </w:p>
    <w:p w14:paraId="6F1ABFF1" w14:textId="3C9E6BA1" w:rsidR="00802DC4" w:rsidRDefault="00CA040C" w:rsidP="00802DC4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2"/>
          <w:szCs w:val="22"/>
        </w:rPr>
      </w:pPr>
      <w:r>
        <w:rPr>
          <w:sz w:val="28"/>
        </w:rPr>
        <w:t>Г</w:t>
      </w:r>
      <w:r w:rsidR="002B2A4D">
        <w:rPr>
          <w:sz w:val="28"/>
        </w:rPr>
        <w:t>лав</w:t>
      </w:r>
      <w:r>
        <w:rPr>
          <w:sz w:val="28"/>
        </w:rPr>
        <w:t>а</w:t>
      </w:r>
      <w:r w:rsidR="002B2A4D">
        <w:rPr>
          <w:sz w:val="28"/>
        </w:rPr>
        <w:t xml:space="preserve"> </w:t>
      </w:r>
      <w:r w:rsidR="00802DC4">
        <w:rPr>
          <w:sz w:val="28"/>
        </w:rPr>
        <w:t>сельсовета</w:t>
      </w:r>
      <w:r w:rsidR="002B2A4D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   </w:t>
      </w:r>
      <w:r w:rsidR="002B2A4D">
        <w:rPr>
          <w:sz w:val="28"/>
        </w:rPr>
        <w:t xml:space="preserve"> </w:t>
      </w:r>
      <w:r w:rsidR="00802DC4">
        <w:rPr>
          <w:sz w:val="28"/>
        </w:rPr>
        <w:t>В.Г. Пауков</w:t>
      </w:r>
      <w:bookmarkStart w:id="1" w:name="_Hlk73951055"/>
    </w:p>
    <w:p w14:paraId="3F4740D5" w14:textId="77777777" w:rsidR="00802DC4" w:rsidRDefault="00802DC4" w:rsidP="00802DC4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2"/>
          <w:szCs w:val="22"/>
        </w:rPr>
      </w:pPr>
    </w:p>
    <w:p w14:paraId="295D804B" w14:textId="77777777" w:rsidR="00802DC4" w:rsidRDefault="00802DC4" w:rsidP="00802DC4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2"/>
          <w:szCs w:val="22"/>
        </w:rPr>
      </w:pPr>
    </w:p>
    <w:p w14:paraId="7F9E1F58" w14:textId="71DA6F61" w:rsidR="009C0745" w:rsidRPr="00802DC4" w:rsidRDefault="009C0745" w:rsidP="00802DC4">
      <w:pPr>
        <w:pBdr>
          <w:top w:val="single" w:sz="6" w:space="1" w:color="FFFFFF"/>
          <w:left w:val="single" w:sz="6" w:space="0" w:color="FFFFFF"/>
          <w:bottom w:val="single" w:sz="6" w:space="21" w:color="FFFFFF"/>
          <w:right w:val="single" w:sz="6" w:space="2" w:color="FFFFFF"/>
        </w:pBdr>
        <w:suppressAutoHyphens/>
        <w:jc w:val="both"/>
        <w:rPr>
          <w:sz w:val="22"/>
          <w:szCs w:val="22"/>
        </w:rPr>
      </w:pPr>
      <w:proofErr w:type="gramStart"/>
      <w:r w:rsidRPr="009C0745">
        <w:rPr>
          <w:sz w:val="28"/>
          <w:szCs w:val="28"/>
        </w:rPr>
        <w:lastRenderedPageBreak/>
        <w:t xml:space="preserve">Исполнитель:   </w:t>
      </w:r>
      <w:proofErr w:type="gramEnd"/>
      <w:r w:rsidRPr="009C0745">
        <w:rPr>
          <w:sz w:val="28"/>
          <w:szCs w:val="28"/>
        </w:rPr>
        <w:t xml:space="preserve">                                                                           </w:t>
      </w:r>
      <w:r w:rsidR="00802DC4">
        <w:rPr>
          <w:sz w:val="28"/>
          <w:szCs w:val="28"/>
        </w:rPr>
        <w:t xml:space="preserve">          Т.В. Васильева</w:t>
      </w:r>
    </w:p>
    <w:p w14:paraId="70255FE9" w14:textId="77777777" w:rsidR="009C0745" w:rsidRPr="009C0745" w:rsidRDefault="009C0745" w:rsidP="009C0745">
      <w:pPr>
        <w:jc w:val="both"/>
        <w:rPr>
          <w:sz w:val="28"/>
          <w:szCs w:val="28"/>
        </w:rPr>
      </w:pPr>
    </w:p>
    <w:p w14:paraId="64DD720A" w14:textId="33453D46" w:rsidR="009C0745" w:rsidRPr="009C0745" w:rsidRDefault="009C0745" w:rsidP="009C0745">
      <w:pPr>
        <w:jc w:val="both"/>
        <w:rPr>
          <w:sz w:val="28"/>
          <w:szCs w:val="28"/>
        </w:rPr>
      </w:pPr>
      <w:proofErr w:type="gramStart"/>
      <w:r w:rsidRPr="009C0745">
        <w:rPr>
          <w:sz w:val="28"/>
          <w:szCs w:val="28"/>
        </w:rPr>
        <w:t xml:space="preserve">Согласовано:   </w:t>
      </w:r>
      <w:proofErr w:type="gramEnd"/>
      <w:r w:rsidRPr="009C0745">
        <w:rPr>
          <w:sz w:val="28"/>
          <w:szCs w:val="28"/>
        </w:rPr>
        <w:t xml:space="preserve">                                                           </w:t>
      </w:r>
      <w:r w:rsidR="00802DC4">
        <w:rPr>
          <w:sz w:val="28"/>
          <w:szCs w:val="28"/>
        </w:rPr>
        <w:t xml:space="preserve">                              М.Н. Козлова</w:t>
      </w:r>
    </w:p>
    <w:p w14:paraId="1E6CE857" w14:textId="77777777" w:rsidR="009C0745" w:rsidRPr="009C0745" w:rsidRDefault="009C0745" w:rsidP="009C0745">
      <w:pPr>
        <w:jc w:val="both"/>
        <w:rPr>
          <w:sz w:val="28"/>
          <w:szCs w:val="28"/>
        </w:rPr>
      </w:pPr>
      <w:r w:rsidRPr="009C0745">
        <w:rPr>
          <w:sz w:val="28"/>
          <w:szCs w:val="28"/>
        </w:rPr>
        <w:t xml:space="preserve">                                 </w:t>
      </w:r>
    </w:p>
    <w:p w14:paraId="531A0B00" w14:textId="12C72B2B" w:rsidR="009C0745" w:rsidRDefault="009C0745" w:rsidP="009C0745">
      <w:pPr>
        <w:jc w:val="center"/>
        <w:rPr>
          <w:sz w:val="28"/>
          <w:szCs w:val="28"/>
        </w:rPr>
      </w:pPr>
      <w:r w:rsidRPr="009C0745">
        <w:rPr>
          <w:sz w:val="28"/>
          <w:szCs w:val="28"/>
        </w:rPr>
        <w:t xml:space="preserve">                                                                             </w:t>
      </w:r>
      <w:r w:rsidR="00802DC4">
        <w:rPr>
          <w:sz w:val="28"/>
          <w:szCs w:val="28"/>
        </w:rPr>
        <w:t xml:space="preserve">                         Е.А. Белошапкина</w:t>
      </w:r>
    </w:p>
    <w:p w14:paraId="34B6C549" w14:textId="47DD8DAA" w:rsidR="008A0421" w:rsidRDefault="008A0421" w:rsidP="009C07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19909990" w14:textId="63EFD851" w:rsidR="008A0421" w:rsidRPr="009C0745" w:rsidRDefault="008A0421" w:rsidP="009C07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802DC4">
        <w:rPr>
          <w:sz w:val="28"/>
          <w:szCs w:val="28"/>
        </w:rPr>
        <w:t>Е.А. Быковских</w:t>
      </w:r>
    </w:p>
    <w:p w14:paraId="2924DE16" w14:textId="77777777" w:rsidR="009C0745" w:rsidRPr="009C0745" w:rsidRDefault="009C0745" w:rsidP="009C0745">
      <w:pPr>
        <w:jc w:val="center"/>
        <w:rPr>
          <w:sz w:val="28"/>
          <w:szCs w:val="28"/>
        </w:rPr>
      </w:pPr>
    </w:p>
    <w:bookmarkEnd w:id="1"/>
    <w:p w14:paraId="3D8C8787" w14:textId="53381AC9" w:rsidR="00292C37" w:rsidRDefault="00292C37" w:rsidP="00D9437F">
      <w:pPr>
        <w:jc w:val="right"/>
        <w:rPr>
          <w:sz w:val="22"/>
          <w:szCs w:val="22"/>
        </w:rPr>
      </w:pPr>
    </w:p>
    <w:p w14:paraId="2A687B92" w14:textId="05594EC2" w:rsidR="00292C37" w:rsidRDefault="00292C37" w:rsidP="00D9437F">
      <w:pPr>
        <w:jc w:val="right"/>
        <w:rPr>
          <w:sz w:val="22"/>
          <w:szCs w:val="22"/>
        </w:rPr>
      </w:pPr>
    </w:p>
    <w:p w14:paraId="4E2F1D3A" w14:textId="00810F1E" w:rsidR="00292C37" w:rsidRDefault="00292C37" w:rsidP="00D9437F">
      <w:pPr>
        <w:jc w:val="right"/>
        <w:rPr>
          <w:sz w:val="22"/>
          <w:szCs w:val="22"/>
        </w:rPr>
      </w:pPr>
    </w:p>
    <w:p w14:paraId="722DAB97" w14:textId="5D1CBAD0" w:rsidR="00292C37" w:rsidRDefault="00292C37" w:rsidP="00D9437F">
      <w:pPr>
        <w:jc w:val="right"/>
        <w:rPr>
          <w:sz w:val="22"/>
          <w:szCs w:val="22"/>
        </w:rPr>
      </w:pPr>
    </w:p>
    <w:p w14:paraId="3237A5CA" w14:textId="1BE00343" w:rsidR="00292C37" w:rsidRDefault="00292C37" w:rsidP="00D9437F">
      <w:pPr>
        <w:jc w:val="right"/>
        <w:rPr>
          <w:sz w:val="22"/>
          <w:szCs w:val="22"/>
        </w:rPr>
      </w:pPr>
    </w:p>
    <w:p w14:paraId="7BE9E2C0" w14:textId="56ACCF8B" w:rsidR="00292C37" w:rsidRDefault="00292C37" w:rsidP="00D9437F">
      <w:pPr>
        <w:jc w:val="right"/>
        <w:rPr>
          <w:sz w:val="22"/>
          <w:szCs w:val="22"/>
        </w:rPr>
      </w:pPr>
    </w:p>
    <w:p w14:paraId="3EA2E1A3" w14:textId="09B6F166" w:rsidR="00292C37" w:rsidRDefault="00292C37" w:rsidP="00D9437F">
      <w:pPr>
        <w:jc w:val="right"/>
        <w:rPr>
          <w:sz w:val="22"/>
          <w:szCs w:val="22"/>
        </w:rPr>
      </w:pPr>
    </w:p>
    <w:p w14:paraId="4A579EF6" w14:textId="1E7A1318" w:rsidR="00292C37" w:rsidRDefault="00292C37" w:rsidP="00D9437F">
      <w:pPr>
        <w:jc w:val="right"/>
        <w:rPr>
          <w:sz w:val="22"/>
          <w:szCs w:val="22"/>
        </w:rPr>
      </w:pPr>
    </w:p>
    <w:p w14:paraId="4C3B3D62" w14:textId="17AEC540" w:rsidR="00292C37" w:rsidRDefault="00292C37" w:rsidP="00D9437F">
      <w:pPr>
        <w:jc w:val="right"/>
        <w:rPr>
          <w:sz w:val="22"/>
          <w:szCs w:val="22"/>
        </w:rPr>
      </w:pPr>
    </w:p>
    <w:p w14:paraId="26D1EA44" w14:textId="5E14E727" w:rsidR="00292C37" w:rsidRDefault="00292C37" w:rsidP="00D9437F">
      <w:pPr>
        <w:jc w:val="right"/>
        <w:rPr>
          <w:sz w:val="22"/>
          <w:szCs w:val="22"/>
        </w:rPr>
      </w:pPr>
    </w:p>
    <w:p w14:paraId="62F4A2B3" w14:textId="5E129D91" w:rsidR="00292C37" w:rsidRDefault="00292C37" w:rsidP="00D9437F">
      <w:pPr>
        <w:jc w:val="right"/>
        <w:rPr>
          <w:sz w:val="22"/>
          <w:szCs w:val="22"/>
        </w:rPr>
      </w:pPr>
    </w:p>
    <w:p w14:paraId="0B33BD23" w14:textId="5AEBAC0C" w:rsidR="00292C37" w:rsidRDefault="00292C37" w:rsidP="00D9437F">
      <w:pPr>
        <w:jc w:val="right"/>
        <w:rPr>
          <w:sz w:val="22"/>
          <w:szCs w:val="22"/>
        </w:rPr>
      </w:pPr>
    </w:p>
    <w:p w14:paraId="1E343B60" w14:textId="54D6A4BF" w:rsidR="00292C37" w:rsidRDefault="00292C37" w:rsidP="00D9437F">
      <w:pPr>
        <w:jc w:val="right"/>
        <w:rPr>
          <w:sz w:val="22"/>
          <w:szCs w:val="22"/>
        </w:rPr>
      </w:pPr>
    </w:p>
    <w:p w14:paraId="497B092E" w14:textId="101C02BB" w:rsidR="00292C37" w:rsidRDefault="00292C37" w:rsidP="00D9437F">
      <w:pPr>
        <w:jc w:val="right"/>
        <w:rPr>
          <w:sz w:val="22"/>
          <w:szCs w:val="22"/>
        </w:rPr>
      </w:pPr>
    </w:p>
    <w:p w14:paraId="1DA16B52" w14:textId="549EE2C8" w:rsidR="00292C37" w:rsidRDefault="00292C37" w:rsidP="00D9437F">
      <w:pPr>
        <w:jc w:val="right"/>
        <w:rPr>
          <w:sz w:val="22"/>
          <w:szCs w:val="22"/>
        </w:rPr>
      </w:pPr>
    </w:p>
    <w:p w14:paraId="6E6F031F" w14:textId="33D7AEC1" w:rsidR="00292C37" w:rsidRDefault="00292C37" w:rsidP="00D9437F">
      <w:pPr>
        <w:jc w:val="right"/>
        <w:rPr>
          <w:sz w:val="22"/>
          <w:szCs w:val="22"/>
        </w:rPr>
      </w:pPr>
    </w:p>
    <w:p w14:paraId="7457EA91" w14:textId="6BCEAF50" w:rsidR="00292C37" w:rsidRDefault="00292C37" w:rsidP="00D9437F">
      <w:pPr>
        <w:jc w:val="right"/>
        <w:rPr>
          <w:sz w:val="22"/>
          <w:szCs w:val="22"/>
        </w:rPr>
      </w:pPr>
    </w:p>
    <w:p w14:paraId="73288CF7" w14:textId="75B4D823" w:rsidR="00292C37" w:rsidRDefault="00292C37" w:rsidP="00D9437F">
      <w:pPr>
        <w:jc w:val="right"/>
        <w:rPr>
          <w:sz w:val="22"/>
          <w:szCs w:val="22"/>
        </w:rPr>
      </w:pPr>
    </w:p>
    <w:p w14:paraId="35D4B306" w14:textId="3BE4ADD8" w:rsidR="00292C37" w:rsidRDefault="00292C37" w:rsidP="00D9437F">
      <w:pPr>
        <w:jc w:val="right"/>
        <w:rPr>
          <w:sz w:val="22"/>
          <w:szCs w:val="22"/>
        </w:rPr>
      </w:pPr>
    </w:p>
    <w:p w14:paraId="4EEE07F1" w14:textId="1CB3858A" w:rsidR="00292C37" w:rsidRDefault="00292C37" w:rsidP="00D9437F">
      <w:pPr>
        <w:jc w:val="right"/>
        <w:rPr>
          <w:sz w:val="22"/>
          <w:szCs w:val="22"/>
        </w:rPr>
      </w:pPr>
    </w:p>
    <w:p w14:paraId="2E16C292" w14:textId="3A3320CC" w:rsidR="00292C37" w:rsidRDefault="00292C37" w:rsidP="00D9437F">
      <w:pPr>
        <w:jc w:val="right"/>
        <w:rPr>
          <w:sz w:val="22"/>
          <w:szCs w:val="22"/>
        </w:rPr>
      </w:pPr>
    </w:p>
    <w:p w14:paraId="567E1012" w14:textId="3D3B53D6" w:rsidR="00292C37" w:rsidRDefault="00292C37" w:rsidP="00D9437F">
      <w:pPr>
        <w:jc w:val="right"/>
        <w:rPr>
          <w:sz w:val="22"/>
          <w:szCs w:val="22"/>
        </w:rPr>
      </w:pPr>
    </w:p>
    <w:p w14:paraId="280C15A8" w14:textId="72A78A7F" w:rsidR="00292C37" w:rsidRDefault="00292C37" w:rsidP="00D9437F">
      <w:pPr>
        <w:jc w:val="right"/>
        <w:rPr>
          <w:sz w:val="22"/>
          <w:szCs w:val="22"/>
        </w:rPr>
      </w:pPr>
    </w:p>
    <w:p w14:paraId="20791A62" w14:textId="60F5D8F9" w:rsidR="00292C37" w:rsidRDefault="00292C37" w:rsidP="00D9437F">
      <w:pPr>
        <w:jc w:val="right"/>
        <w:rPr>
          <w:sz w:val="22"/>
          <w:szCs w:val="22"/>
        </w:rPr>
      </w:pPr>
    </w:p>
    <w:p w14:paraId="5291AB36" w14:textId="39621FE4" w:rsidR="00292C37" w:rsidRDefault="00292C37" w:rsidP="00D9437F">
      <w:pPr>
        <w:jc w:val="right"/>
        <w:rPr>
          <w:sz w:val="22"/>
          <w:szCs w:val="22"/>
        </w:rPr>
      </w:pPr>
    </w:p>
    <w:p w14:paraId="046E4F8A" w14:textId="16EE0F37" w:rsidR="00292C37" w:rsidRDefault="00292C37" w:rsidP="00D9437F">
      <w:pPr>
        <w:jc w:val="right"/>
        <w:rPr>
          <w:sz w:val="22"/>
          <w:szCs w:val="22"/>
        </w:rPr>
      </w:pPr>
    </w:p>
    <w:p w14:paraId="45CA7FA8" w14:textId="04901F3C" w:rsidR="00292C37" w:rsidRDefault="00292C37" w:rsidP="00D9437F">
      <w:pPr>
        <w:jc w:val="right"/>
        <w:rPr>
          <w:sz w:val="22"/>
          <w:szCs w:val="22"/>
        </w:rPr>
      </w:pPr>
    </w:p>
    <w:p w14:paraId="280AF40D" w14:textId="4741537D" w:rsidR="00292C37" w:rsidRDefault="00292C37" w:rsidP="00D9437F">
      <w:pPr>
        <w:jc w:val="right"/>
        <w:rPr>
          <w:sz w:val="22"/>
          <w:szCs w:val="22"/>
        </w:rPr>
      </w:pPr>
    </w:p>
    <w:p w14:paraId="302CC82A" w14:textId="4107C05C" w:rsidR="00292C37" w:rsidRDefault="00292C37" w:rsidP="00D9437F">
      <w:pPr>
        <w:jc w:val="right"/>
        <w:rPr>
          <w:sz w:val="22"/>
          <w:szCs w:val="22"/>
        </w:rPr>
      </w:pPr>
    </w:p>
    <w:p w14:paraId="616B5FBD" w14:textId="6F44B916" w:rsidR="00292C37" w:rsidRDefault="00292C37" w:rsidP="00D9437F">
      <w:pPr>
        <w:jc w:val="right"/>
        <w:rPr>
          <w:sz w:val="22"/>
          <w:szCs w:val="22"/>
        </w:rPr>
      </w:pPr>
    </w:p>
    <w:p w14:paraId="3A7D829E" w14:textId="7C08CA86" w:rsidR="00292C37" w:rsidRDefault="00292C37" w:rsidP="00D9437F">
      <w:pPr>
        <w:jc w:val="right"/>
        <w:rPr>
          <w:sz w:val="22"/>
          <w:szCs w:val="22"/>
        </w:rPr>
      </w:pPr>
    </w:p>
    <w:p w14:paraId="784E82CB" w14:textId="76FC995C" w:rsidR="00292C37" w:rsidRDefault="00292C37" w:rsidP="00D9437F">
      <w:pPr>
        <w:jc w:val="right"/>
        <w:rPr>
          <w:sz w:val="22"/>
          <w:szCs w:val="22"/>
        </w:rPr>
      </w:pPr>
    </w:p>
    <w:p w14:paraId="539442C0" w14:textId="79D1A1FA" w:rsidR="00292C37" w:rsidRDefault="00292C37" w:rsidP="00D9437F">
      <w:pPr>
        <w:jc w:val="right"/>
        <w:rPr>
          <w:sz w:val="22"/>
          <w:szCs w:val="22"/>
        </w:rPr>
      </w:pPr>
    </w:p>
    <w:p w14:paraId="7A3FF90A" w14:textId="0341F357" w:rsidR="00292C37" w:rsidRDefault="00292C37" w:rsidP="00D9437F">
      <w:pPr>
        <w:jc w:val="right"/>
        <w:rPr>
          <w:sz w:val="22"/>
          <w:szCs w:val="22"/>
        </w:rPr>
      </w:pPr>
    </w:p>
    <w:p w14:paraId="14210A14" w14:textId="528C60F5" w:rsidR="00292C37" w:rsidRDefault="00292C37" w:rsidP="00D9437F">
      <w:pPr>
        <w:jc w:val="right"/>
        <w:rPr>
          <w:sz w:val="22"/>
          <w:szCs w:val="22"/>
        </w:rPr>
      </w:pPr>
    </w:p>
    <w:p w14:paraId="6E70709E" w14:textId="6A9D4087" w:rsidR="00292C37" w:rsidRDefault="00292C37" w:rsidP="00D9437F">
      <w:pPr>
        <w:jc w:val="right"/>
        <w:rPr>
          <w:sz w:val="22"/>
          <w:szCs w:val="22"/>
        </w:rPr>
      </w:pPr>
    </w:p>
    <w:p w14:paraId="2DC160DF" w14:textId="6EAE1F14" w:rsidR="00292C37" w:rsidRDefault="00292C37" w:rsidP="00D9437F">
      <w:pPr>
        <w:jc w:val="right"/>
        <w:rPr>
          <w:sz w:val="22"/>
          <w:szCs w:val="22"/>
        </w:rPr>
      </w:pPr>
    </w:p>
    <w:p w14:paraId="28EB3AD4" w14:textId="633C9488" w:rsidR="00292C37" w:rsidRDefault="00292C37" w:rsidP="00D9437F">
      <w:pPr>
        <w:jc w:val="right"/>
        <w:rPr>
          <w:sz w:val="22"/>
          <w:szCs w:val="22"/>
        </w:rPr>
      </w:pPr>
    </w:p>
    <w:p w14:paraId="261B041E" w14:textId="7579BD26" w:rsidR="00292C37" w:rsidRDefault="00292C37" w:rsidP="00D9437F">
      <w:pPr>
        <w:jc w:val="right"/>
        <w:rPr>
          <w:sz w:val="22"/>
          <w:szCs w:val="22"/>
        </w:rPr>
      </w:pPr>
    </w:p>
    <w:p w14:paraId="5A5A5B3B" w14:textId="576ACD29" w:rsidR="00292C37" w:rsidRDefault="00292C37" w:rsidP="00D9437F">
      <w:pPr>
        <w:jc w:val="right"/>
        <w:rPr>
          <w:sz w:val="22"/>
          <w:szCs w:val="22"/>
        </w:rPr>
      </w:pPr>
    </w:p>
    <w:p w14:paraId="374D78DC" w14:textId="77777777" w:rsidR="00292C37" w:rsidRDefault="00292C37" w:rsidP="00D9437F">
      <w:pPr>
        <w:jc w:val="right"/>
        <w:rPr>
          <w:sz w:val="22"/>
          <w:szCs w:val="22"/>
        </w:rPr>
      </w:pPr>
    </w:p>
    <w:p w14:paraId="2198425B" w14:textId="77777777" w:rsidR="007662B0" w:rsidRDefault="007662B0" w:rsidP="00D9437F">
      <w:pPr>
        <w:jc w:val="right"/>
        <w:rPr>
          <w:sz w:val="22"/>
          <w:szCs w:val="22"/>
        </w:rPr>
      </w:pPr>
    </w:p>
    <w:p w14:paraId="69365C98" w14:textId="77777777" w:rsidR="007662B0" w:rsidRDefault="007662B0" w:rsidP="00D9437F">
      <w:pPr>
        <w:jc w:val="right"/>
        <w:rPr>
          <w:sz w:val="22"/>
          <w:szCs w:val="22"/>
        </w:rPr>
      </w:pPr>
    </w:p>
    <w:p w14:paraId="658B349E" w14:textId="77777777" w:rsidR="007662B0" w:rsidRDefault="007662B0" w:rsidP="00D9437F">
      <w:pPr>
        <w:jc w:val="right"/>
        <w:rPr>
          <w:sz w:val="22"/>
          <w:szCs w:val="22"/>
        </w:rPr>
      </w:pPr>
    </w:p>
    <w:p w14:paraId="286E85D7" w14:textId="77777777" w:rsidR="007662B0" w:rsidRDefault="007662B0" w:rsidP="00D9437F">
      <w:pPr>
        <w:jc w:val="right"/>
        <w:rPr>
          <w:sz w:val="22"/>
          <w:szCs w:val="22"/>
        </w:rPr>
      </w:pPr>
    </w:p>
    <w:p w14:paraId="331146EC" w14:textId="77777777" w:rsidR="007662B0" w:rsidRDefault="007662B0" w:rsidP="00D9437F">
      <w:pPr>
        <w:jc w:val="right"/>
        <w:rPr>
          <w:sz w:val="22"/>
          <w:szCs w:val="22"/>
        </w:rPr>
      </w:pPr>
    </w:p>
    <w:p w14:paraId="38DA9FF4" w14:textId="33E403FA" w:rsidR="007662B0" w:rsidRDefault="007662B0" w:rsidP="00D9437F">
      <w:pPr>
        <w:jc w:val="right"/>
        <w:rPr>
          <w:sz w:val="22"/>
          <w:szCs w:val="22"/>
        </w:rPr>
      </w:pPr>
    </w:p>
    <w:p w14:paraId="5634881C" w14:textId="77777777" w:rsidR="00FA4DE6" w:rsidRPr="009C0745" w:rsidRDefault="00FA4DE6" w:rsidP="00FA4DE6">
      <w:pPr>
        <w:jc w:val="right"/>
        <w:rPr>
          <w:sz w:val="22"/>
          <w:szCs w:val="22"/>
        </w:rPr>
      </w:pPr>
      <w:r w:rsidRPr="009C0745">
        <w:rPr>
          <w:sz w:val="22"/>
          <w:szCs w:val="22"/>
        </w:rPr>
        <w:t>Приложение № 1</w:t>
      </w:r>
    </w:p>
    <w:p w14:paraId="385677FC" w14:textId="00C5355B" w:rsidR="00FA4DE6" w:rsidRPr="009C0745" w:rsidRDefault="00FA4DE6" w:rsidP="00FA4DE6">
      <w:pPr>
        <w:jc w:val="right"/>
        <w:rPr>
          <w:sz w:val="22"/>
          <w:szCs w:val="22"/>
        </w:rPr>
      </w:pPr>
      <w:r w:rsidRPr="009C0745">
        <w:rPr>
          <w:sz w:val="22"/>
          <w:szCs w:val="22"/>
        </w:rPr>
        <w:t xml:space="preserve">    к распоряжению </w:t>
      </w:r>
      <w:r w:rsidRPr="00085E71">
        <w:rPr>
          <w:sz w:val="22"/>
          <w:szCs w:val="22"/>
        </w:rPr>
        <w:t xml:space="preserve">от </w:t>
      </w:r>
      <w:r w:rsidR="00802DC4" w:rsidRPr="004B691F">
        <w:rPr>
          <w:sz w:val="22"/>
          <w:szCs w:val="22"/>
          <w:highlight w:val="yellow"/>
        </w:rPr>
        <w:t>07.05</w:t>
      </w:r>
      <w:r w:rsidR="00085E71" w:rsidRPr="004B691F">
        <w:rPr>
          <w:sz w:val="22"/>
          <w:szCs w:val="22"/>
          <w:highlight w:val="yellow"/>
        </w:rPr>
        <w:t>.2024</w:t>
      </w:r>
      <w:r w:rsidR="009C0745" w:rsidRPr="004B691F">
        <w:rPr>
          <w:sz w:val="22"/>
          <w:szCs w:val="22"/>
          <w:highlight w:val="yellow"/>
        </w:rPr>
        <w:t xml:space="preserve"> №</w:t>
      </w:r>
      <w:r w:rsidR="00802DC4" w:rsidRPr="004B691F">
        <w:rPr>
          <w:sz w:val="22"/>
          <w:szCs w:val="22"/>
          <w:highlight w:val="yellow"/>
        </w:rPr>
        <w:t>11</w:t>
      </w:r>
    </w:p>
    <w:p w14:paraId="6845C1E8" w14:textId="77777777" w:rsidR="00FA4DE6" w:rsidRPr="001C12CC" w:rsidRDefault="00FA4DE6" w:rsidP="00FA4DE6">
      <w:pPr>
        <w:jc w:val="right"/>
        <w:rPr>
          <w:sz w:val="22"/>
          <w:szCs w:val="22"/>
        </w:rPr>
      </w:pPr>
    </w:p>
    <w:p w14:paraId="572CC66F" w14:textId="77777777" w:rsidR="00FA4DE6" w:rsidRPr="00C6582A" w:rsidRDefault="00FA4DE6" w:rsidP="00FA4DE6">
      <w:pPr>
        <w:jc w:val="center"/>
        <w:rPr>
          <w:sz w:val="28"/>
          <w:szCs w:val="28"/>
        </w:rPr>
      </w:pPr>
      <w:r w:rsidRPr="00C6582A">
        <w:rPr>
          <w:sz w:val="28"/>
          <w:szCs w:val="28"/>
        </w:rPr>
        <w:t>СОСТАВ</w:t>
      </w:r>
    </w:p>
    <w:p w14:paraId="6BC57267" w14:textId="3051D2FE" w:rsidR="00FA4DE6" w:rsidRDefault="00FA4DE6" w:rsidP="00FA4DE6">
      <w:pPr>
        <w:jc w:val="center"/>
        <w:rPr>
          <w:sz w:val="28"/>
          <w:szCs w:val="28"/>
        </w:rPr>
      </w:pPr>
      <w:r w:rsidRPr="00C6582A">
        <w:rPr>
          <w:sz w:val="28"/>
          <w:szCs w:val="28"/>
        </w:rPr>
        <w:t>комиссии по проведению аукцион</w:t>
      </w:r>
      <w:r>
        <w:rPr>
          <w:sz w:val="28"/>
          <w:szCs w:val="28"/>
        </w:rPr>
        <w:t>а</w:t>
      </w:r>
      <w:r w:rsidRPr="00C6582A">
        <w:rPr>
          <w:sz w:val="28"/>
          <w:szCs w:val="28"/>
        </w:rPr>
        <w:t xml:space="preserve"> </w:t>
      </w:r>
      <w:r w:rsidRPr="004951D7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t>аренды на земельны</w:t>
      </w:r>
      <w:r w:rsidR="00802DC4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802DC4">
        <w:rPr>
          <w:sz w:val="28"/>
          <w:szCs w:val="28"/>
        </w:rPr>
        <w:t>ок</w:t>
      </w:r>
    </w:p>
    <w:p w14:paraId="10C2D0B5" w14:textId="77777777" w:rsidR="00FA4DE6" w:rsidRPr="0048490F" w:rsidRDefault="00FA4DE6" w:rsidP="00FA4DE6">
      <w:pPr>
        <w:jc w:val="center"/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784"/>
        <w:gridCol w:w="4962"/>
      </w:tblGrid>
      <w:tr w:rsidR="00FA4DE6" w:rsidRPr="0048490F" w14:paraId="2D936B94" w14:textId="77777777" w:rsidTr="00F144A6">
        <w:tc>
          <w:tcPr>
            <w:tcW w:w="4784" w:type="dxa"/>
            <w:shd w:val="clear" w:color="auto" w:fill="auto"/>
          </w:tcPr>
          <w:p w14:paraId="1CCD69D3" w14:textId="1D23BABE" w:rsidR="00FA4DE6" w:rsidRPr="0048490F" w:rsidRDefault="00802DC4" w:rsidP="00F144A6">
            <w:pPr>
              <w:pStyle w:val="a7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Пауков Владимир Геннадьевич</w:t>
            </w:r>
          </w:p>
        </w:tc>
        <w:tc>
          <w:tcPr>
            <w:tcW w:w="4962" w:type="dxa"/>
            <w:shd w:val="clear" w:color="auto" w:fill="auto"/>
          </w:tcPr>
          <w:p w14:paraId="0F6194BA" w14:textId="5B71755D" w:rsidR="00FA4DE6" w:rsidRPr="0048490F" w:rsidRDefault="00802DC4" w:rsidP="00B66FBA">
            <w:pPr>
              <w:pStyle w:val="a7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Глава Михайловского сельсовета</w:t>
            </w:r>
            <w:r w:rsidR="00FA4DE6" w:rsidRPr="0048490F">
              <w:rPr>
                <w:szCs w:val="28"/>
                <w:lang w:val="ru-RU" w:eastAsia="ru-RU"/>
              </w:rPr>
              <w:t>, председатель комиссии</w:t>
            </w:r>
          </w:p>
        </w:tc>
      </w:tr>
      <w:tr w:rsidR="00FA4DE6" w:rsidRPr="0048490F" w14:paraId="2CA12665" w14:textId="77777777" w:rsidTr="00F144A6">
        <w:tc>
          <w:tcPr>
            <w:tcW w:w="4784" w:type="dxa"/>
            <w:shd w:val="clear" w:color="auto" w:fill="auto"/>
          </w:tcPr>
          <w:p w14:paraId="0B92D599" w14:textId="4E36A41A" w:rsidR="00FA4DE6" w:rsidRPr="0048490F" w:rsidRDefault="00802DC4" w:rsidP="00F144A6">
            <w:pPr>
              <w:pStyle w:val="a7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Васильева Татьяна Владимировна</w:t>
            </w:r>
          </w:p>
        </w:tc>
        <w:tc>
          <w:tcPr>
            <w:tcW w:w="4962" w:type="dxa"/>
            <w:shd w:val="clear" w:color="auto" w:fill="auto"/>
          </w:tcPr>
          <w:p w14:paraId="1B191757" w14:textId="07EDA2AD" w:rsidR="00FA4DE6" w:rsidRPr="0048490F" w:rsidRDefault="00FA4DE6" w:rsidP="00802DC4">
            <w:pPr>
              <w:pStyle w:val="a7"/>
              <w:jc w:val="left"/>
              <w:rPr>
                <w:szCs w:val="28"/>
                <w:lang w:val="ru-RU" w:eastAsia="ru-RU"/>
              </w:rPr>
            </w:pPr>
            <w:r w:rsidRPr="0048490F">
              <w:rPr>
                <w:szCs w:val="28"/>
                <w:lang w:val="ru-RU" w:eastAsia="ru-RU"/>
              </w:rPr>
              <w:t xml:space="preserve">специалист </w:t>
            </w:r>
            <w:r w:rsidR="00802DC4">
              <w:rPr>
                <w:szCs w:val="28"/>
                <w:lang w:val="ru-RU" w:eastAsia="ru-RU"/>
              </w:rPr>
              <w:t>1 категории</w:t>
            </w:r>
            <w:r w:rsidRPr="0048490F">
              <w:rPr>
                <w:szCs w:val="28"/>
                <w:lang w:val="ru-RU" w:eastAsia="ru-RU"/>
              </w:rPr>
              <w:t xml:space="preserve"> администрации </w:t>
            </w:r>
            <w:r w:rsidR="00802DC4">
              <w:rPr>
                <w:szCs w:val="28"/>
                <w:lang w:val="ru-RU" w:eastAsia="ru-RU"/>
              </w:rPr>
              <w:t>Михайловского сельсовета</w:t>
            </w:r>
            <w:r w:rsidRPr="0048490F">
              <w:rPr>
                <w:szCs w:val="28"/>
                <w:lang w:val="ru-RU" w:eastAsia="ru-RU"/>
              </w:rPr>
              <w:t>, секретарь комиссии</w:t>
            </w:r>
          </w:p>
        </w:tc>
      </w:tr>
      <w:tr w:rsidR="00FA4DE6" w:rsidRPr="0048490F" w14:paraId="5B61F2BD" w14:textId="77777777" w:rsidTr="00F144A6">
        <w:tc>
          <w:tcPr>
            <w:tcW w:w="9746" w:type="dxa"/>
            <w:gridSpan w:val="2"/>
            <w:shd w:val="clear" w:color="auto" w:fill="auto"/>
          </w:tcPr>
          <w:p w14:paraId="3D4AB69A" w14:textId="77777777" w:rsidR="00FA4DE6" w:rsidRDefault="00FA4DE6" w:rsidP="00F144A6">
            <w:pPr>
              <w:pStyle w:val="a7"/>
              <w:rPr>
                <w:szCs w:val="28"/>
                <w:lang w:val="ru-RU" w:eastAsia="ru-RU"/>
              </w:rPr>
            </w:pPr>
          </w:p>
          <w:p w14:paraId="764BF77A" w14:textId="77777777" w:rsidR="00FA4DE6" w:rsidRPr="0048490F" w:rsidRDefault="00FA4DE6" w:rsidP="00F144A6">
            <w:pPr>
              <w:pStyle w:val="a7"/>
              <w:rPr>
                <w:szCs w:val="28"/>
                <w:lang w:val="ru-RU" w:eastAsia="ru-RU"/>
              </w:rPr>
            </w:pPr>
            <w:r w:rsidRPr="0048490F">
              <w:rPr>
                <w:szCs w:val="28"/>
                <w:lang w:val="ru-RU" w:eastAsia="ru-RU"/>
              </w:rPr>
              <w:t>Члены комиссии:</w:t>
            </w:r>
          </w:p>
        </w:tc>
      </w:tr>
      <w:tr w:rsidR="00FA4DE6" w:rsidRPr="002F1F03" w14:paraId="2513F6A5" w14:textId="77777777" w:rsidTr="00F144A6">
        <w:tc>
          <w:tcPr>
            <w:tcW w:w="4784" w:type="dxa"/>
            <w:shd w:val="clear" w:color="auto" w:fill="auto"/>
          </w:tcPr>
          <w:p w14:paraId="57AA1A65" w14:textId="7045D40D" w:rsidR="00FA4DE6" w:rsidRPr="00AC4281" w:rsidRDefault="00802DC4" w:rsidP="00F144A6">
            <w:pPr>
              <w:pStyle w:val="a7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Козлова Мария </w:t>
            </w:r>
            <w:r w:rsidR="008A0421">
              <w:rPr>
                <w:szCs w:val="28"/>
                <w:lang w:val="ru-RU" w:eastAsia="ru-RU"/>
              </w:rPr>
              <w:t>Николаевна</w:t>
            </w:r>
          </w:p>
          <w:p w14:paraId="33C37773" w14:textId="77777777" w:rsidR="00FA4DE6" w:rsidRPr="00AC4281" w:rsidRDefault="00FA4DE6" w:rsidP="00F144A6"/>
        </w:tc>
        <w:tc>
          <w:tcPr>
            <w:tcW w:w="4962" w:type="dxa"/>
            <w:shd w:val="clear" w:color="auto" w:fill="auto"/>
          </w:tcPr>
          <w:p w14:paraId="6CCA39B0" w14:textId="18F720E0" w:rsidR="00FA4DE6" w:rsidRPr="00AC4281" w:rsidRDefault="00802DC4" w:rsidP="0027782A">
            <w:pPr>
              <w:pStyle w:val="a7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Заместитель главы </w:t>
            </w:r>
            <w:r w:rsidR="005C723C">
              <w:rPr>
                <w:szCs w:val="28"/>
                <w:lang w:val="ru-RU" w:eastAsia="ru-RU"/>
              </w:rPr>
              <w:t xml:space="preserve">администрации </w:t>
            </w:r>
            <w:r>
              <w:rPr>
                <w:szCs w:val="28"/>
                <w:lang w:val="ru-RU" w:eastAsia="ru-RU"/>
              </w:rPr>
              <w:t>Михайловского сельсовета</w:t>
            </w:r>
          </w:p>
        </w:tc>
      </w:tr>
      <w:tr w:rsidR="00FA4DE6" w:rsidRPr="002F1F03" w14:paraId="1E6E42C8" w14:textId="77777777" w:rsidTr="00F144A6">
        <w:tc>
          <w:tcPr>
            <w:tcW w:w="4784" w:type="dxa"/>
            <w:shd w:val="clear" w:color="auto" w:fill="auto"/>
          </w:tcPr>
          <w:p w14:paraId="5DF2B5E9" w14:textId="77777777" w:rsidR="005C723C" w:rsidRDefault="005C723C" w:rsidP="00F144A6">
            <w:pPr>
              <w:pStyle w:val="a7"/>
              <w:jc w:val="left"/>
              <w:rPr>
                <w:szCs w:val="28"/>
                <w:lang w:val="ru-RU" w:eastAsia="ru-RU"/>
              </w:rPr>
            </w:pPr>
          </w:p>
          <w:p w14:paraId="09E9EC64" w14:textId="67AFCA59" w:rsidR="00FA4DE6" w:rsidRPr="00AC4281" w:rsidRDefault="00802DC4" w:rsidP="00F144A6">
            <w:pPr>
              <w:pStyle w:val="a7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Белошапкина Екатерина Алексеевна</w:t>
            </w:r>
          </w:p>
        </w:tc>
        <w:tc>
          <w:tcPr>
            <w:tcW w:w="4962" w:type="dxa"/>
            <w:shd w:val="clear" w:color="auto" w:fill="auto"/>
          </w:tcPr>
          <w:p w14:paraId="133B1B45" w14:textId="77777777" w:rsidR="005C723C" w:rsidRDefault="005C723C" w:rsidP="005C723C">
            <w:pPr>
              <w:pStyle w:val="a7"/>
              <w:jc w:val="left"/>
              <w:rPr>
                <w:szCs w:val="28"/>
                <w:lang w:val="ru-RU" w:eastAsia="ru-RU"/>
              </w:rPr>
            </w:pPr>
          </w:p>
          <w:p w14:paraId="6E1E60A3" w14:textId="433995F8" w:rsidR="00FA4DE6" w:rsidRPr="00AC4281" w:rsidRDefault="005C723C" w:rsidP="005C723C">
            <w:pPr>
              <w:pStyle w:val="a7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Главный бухгалтер администрации Михайловского сельсовета</w:t>
            </w:r>
          </w:p>
        </w:tc>
      </w:tr>
      <w:tr w:rsidR="00FA4DE6" w:rsidRPr="0048490F" w14:paraId="07F343CB" w14:textId="77777777" w:rsidTr="00F144A6">
        <w:tc>
          <w:tcPr>
            <w:tcW w:w="4784" w:type="dxa"/>
            <w:shd w:val="clear" w:color="auto" w:fill="auto"/>
          </w:tcPr>
          <w:p w14:paraId="64856998" w14:textId="77777777" w:rsidR="005C723C" w:rsidRDefault="005C723C" w:rsidP="00257E71">
            <w:pPr>
              <w:pStyle w:val="a7"/>
              <w:jc w:val="both"/>
              <w:rPr>
                <w:szCs w:val="28"/>
                <w:lang w:val="ru-RU" w:eastAsia="ru-RU"/>
              </w:rPr>
            </w:pPr>
          </w:p>
          <w:p w14:paraId="0704A5FC" w14:textId="49F559DE" w:rsidR="00FA4DE6" w:rsidRPr="00AC4281" w:rsidRDefault="005C723C" w:rsidP="00257E71">
            <w:pPr>
              <w:pStyle w:val="a7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Быковских Елена Анатольевна</w:t>
            </w:r>
          </w:p>
        </w:tc>
        <w:tc>
          <w:tcPr>
            <w:tcW w:w="4962" w:type="dxa"/>
            <w:shd w:val="clear" w:color="auto" w:fill="auto"/>
          </w:tcPr>
          <w:p w14:paraId="07D3E974" w14:textId="77777777" w:rsidR="005C723C" w:rsidRDefault="005C723C" w:rsidP="0027782A">
            <w:pPr>
              <w:pStyle w:val="a7"/>
              <w:jc w:val="left"/>
              <w:rPr>
                <w:szCs w:val="28"/>
                <w:lang w:val="ru-RU" w:eastAsia="ru-RU"/>
              </w:rPr>
            </w:pPr>
          </w:p>
          <w:p w14:paraId="58607848" w14:textId="6D30E527" w:rsidR="00FA4DE6" w:rsidRPr="0048490F" w:rsidRDefault="005C723C" w:rsidP="0027782A">
            <w:pPr>
              <w:pStyle w:val="a7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Экономист администрации Михайловского сельсовета</w:t>
            </w:r>
          </w:p>
        </w:tc>
      </w:tr>
      <w:tr w:rsidR="00FA4DE6" w:rsidRPr="0048490F" w14:paraId="42FA34AB" w14:textId="77777777" w:rsidTr="00F144A6">
        <w:tc>
          <w:tcPr>
            <w:tcW w:w="4784" w:type="dxa"/>
            <w:shd w:val="clear" w:color="auto" w:fill="auto"/>
          </w:tcPr>
          <w:p w14:paraId="1A7C69DC" w14:textId="77777777" w:rsidR="00FA4DE6" w:rsidRPr="0048490F" w:rsidRDefault="00FA4DE6" w:rsidP="00F144A6">
            <w:pPr>
              <w:pStyle w:val="a7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31F5EFB8" w14:textId="77777777" w:rsidR="00FA4DE6" w:rsidRPr="0048490F" w:rsidRDefault="00FA4DE6" w:rsidP="00F144A6">
            <w:pPr>
              <w:pStyle w:val="a7"/>
              <w:jc w:val="left"/>
              <w:rPr>
                <w:szCs w:val="28"/>
                <w:lang w:val="ru-RU" w:eastAsia="ru-RU"/>
              </w:rPr>
            </w:pPr>
          </w:p>
        </w:tc>
      </w:tr>
    </w:tbl>
    <w:p w14:paraId="13C36143" w14:textId="77777777" w:rsidR="00FA4DE6" w:rsidRPr="00C6582A" w:rsidRDefault="00FA4DE6" w:rsidP="00FA4DE6">
      <w:pPr>
        <w:rPr>
          <w:sz w:val="28"/>
          <w:szCs w:val="28"/>
        </w:rPr>
      </w:pPr>
    </w:p>
    <w:p w14:paraId="4976F259" w14:textId="77777777" w:rsidR="00FA4DE6" w:rsidRPr="00C6582A" w:rsidRDefault="00FA4DE6" w:rsidP="00FA4DE6">
      <w:pPr>
        <w:jc w:val="center"/>
        <w:rPr>
          <w:sz w:val="28"/>
          <w:szCs w:val="28"/>
        </w:rPr>
      </w:pPr>
      <w:r w:rsidRPr="00C6582A">
        <w:rPr>
          <w:sz w:val="28"/>
          <w:szCs w:val="28"/>
        </w:rPr>
        <w:t>Порядок работы комиссии:</w:t>
      </w:r>
    </w:p>
    <w:p w14:paraId="733C2435" w14:textId="77777777" w:rsidR="00FA4DE6" w:rsidRPr="00C6582A" w:rsidRDefault="00FA4DE6" w:rsidP="00FA4DE6">
      <w:pPr>
        <w:rPr>
          <w:sz w:val="28"/>
          <w:szCs w:val="28"/>
        </w:rPr>
      </w:pPr>
    </w:p>
    <w:p w14:paraId="050E70E1" w14:textId="77777777" w:rsidR="002B2A4D" w:rsidRPr="00C6582A" w:rsidRDefault="00FA4DE6" w:rsidP="008A0421">
      <w:pPr>
        <w:jc w:val="both"/>
        <w:rPr>
          <w:sz w:val="28"/>
          <w:szCs w:val="28"/>
        </w:rPr>
      </w:pPr>
      <w:r w:rsidRPr="00C6582A">
        <w:rPr>
          <w:sz w:val="28"/>
          <w:szCs w:val="28"/>
        </w:rPr>
        <w:tab/>
      </w:r>
      <w:r w:rsidR="002B2A4D" w:rsidRPr="00C6582A">
        <w:rPr>
          <w:sz w:val="28"/>
          <w:szCs w:val="28"/>
        </w:rPr>
        <w:t>Организационную работу комиссии осуществляет председатель комиссии.</w:t>
      </w:r>
    </w:p>
    <w:p w14:paraId="160D2841" w14:textId="77777777" w:rsidR="002B2A4D" w:rsidRPr="00C6582A" w:rsidRDefault="002B2A4D" w:rsidP="008A0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6582A">
        <w:rPr>
          <w:sz w:val="28"/>
          <w:szCs w:val="28"/>
        </w:rPr>
        <w:t>Секретарь комиссии осуществляет прием, регистрацию, документов от заявителей, выдачу по запросам заявителей аукционной документации, ведение протоколов по результатам аукциона.</w:t>
      </w:r>
    </w:p>
    <w:p w14:paraId="213A6A96" w14:textId="11CE0827" w:rsidR="00181848" w:rsidRDefault="00181848" w:rsidP="002B2A4D">
      <w:pPr>
        <w:rPr>
          <w:sz w:val="28"/>
          <w:szCs w:val="28"/>
        </w:rPr>
      </w:pPr>
    </w:p>
    <w:p w14:paraId="7CE06D99" w14:textId="77777777" w:rsidR="00181848" w:rsidRDefault="00181848" w:rsidP="00FA4DE6">
      <w:pPr>
        <w:rPr>
          <w:sz w:val="28"/>
          <w:szCs w:val="28"/>
        </w:rPr>
      </w:pPr>
    </w:p>
    <w:p w14:paraId="670219A1" w14:textId="5917B0A4" w:rsidR="00FA4DE6" w:rsidRPr="009161E7" w:rsidRDefault="00FA4DE6" w:rsidP="00FA4DE6">
      <w:pPr>
        <w:rPr>
          <w:sz w:val="28"/>
          <w:szCs w:val="28"/>
        </w:rPr>
      </w:pPr>
      <w:r w:rsidRPr="00C6582A">
        <w:rPr>
          <w:sz w:val="28"/>
          <w:szCs w:val="28"/>
        </w:rPr>
        <w:tab/>
      </w:r>
    </w:p>
    <w:p w14:paraId="569E1C10" w14:textId="77777777" w:rsidR="00FA4DE6" w:rsidRDefault="00FA4DE6" w:rsidP="00FA4DE6">
      <w:pPr>
        <w:rPr>
          <w:sz w:val="28"/>
          <w:szCs w:val="28"/>
        </w:rPr>
      </w:pPr>
    </w:p>
    <w:p w14:paraId="0AA78535" w14:textId="77777777" w:rsidR="00FA4DE6" w:rsidRDefault="00FA4DE6" w:rsidP="00FA4DE6">
      <w:pPr>
        <w:rPr>
          <w:sz w:val="28"/>
          <w:szCs w:val="28"/>
        </w:rPr>
      </w:pPr>
    </w:p>
    <w:p w14:paraId="57ADEB3D" w14:textId="77777777" w:rsidR="00FA4DE6" w:rsidRDefault="00FA4DE6" w:rsidP="00FA4DE6">
      <w:pPr>
        <w:rPr>
          <w:sz w:val="28"/>
          <w:szCs w:val="28"/>
        </w:rPr>
      </w:pPr>
    </w:p>
    <w:p w14:paraId="46266AB6" w14:textId="77777777" w:rsidR="00FA4DE6" w:rsidRDefault="00FA4DE6" w:rsidP="00FA4DE6">
      <w:pPr>
        <w:rPr>
          <w:sz w:val="28"/>
          <w:szCs w:val="28"/>
        </w:rPr>
      </w:pPr>
    </w:p>
    <w:p w14:paraId="4AD8A301" w14:textId="77777777" w:rsidR="00FA4DE6" w:rsidRDefault="00FA4DE6" w:rsidP="00FA4DE6">
      <w:pPr>
        <w:rPr>
          <w:sz w:val="28"/>
          <w:szCs w:val="28"/>
        </w:rPr>
      </w:pPr>
    </w:p>
    <w:p w14:paraId="73F243DD" w14:textId="77777777" w:rsidR="00FA4DE6" w:rsidRDefault="00FA4DE6" w:rsidP="00FA4DE6">
      <w:pPr>
        <w:rPr>
          <w:sz w:val="28"/>
          <w:szCs w:val="28"/>
        </w:rPr>
      </w:pPr>
    </w:p>
    <w:p w14:paraId="415EA3A2" w14:textId="77777777" w:rsidR="005C723C" w:rsidRDefault="005C723C" w:rsidP="00FA4DE6">
      <w:pPr>
        <w:jc w:val="right"/>
        <w:rPr>
          <w:sz w:val="22"/>
          <w:szCs w:val="22"/>
        </w:rPr>
      </w:pPr>
    </w:p>
    <w:p w14:paraId="45CD1838" w14:textId="77777777" w:rsidR="005C723C" w:rsidRDefault="005C723C" w:rsidP="00FA4DE6">
      <w:pPr>
        <w:jc w:val="right"/>
        <w:rPr>
          <w:sz w:val="22"/>
          <w:szCs w:val="22"/>
        </w:rPr>
      </w:pPr>
    </w:p>
    <w:p w14:paraId="3951FFA9" w14:textId="77777777" w:rsidR="005C723C" w:rsidRDefault="005C723C" w:rsidP="00FA4DE6">
      <w:pPr>
        <w:jc w:val="right"/>
        <w:rPr>
          <w:sz w:val="22"/>
          <w:szCs w:val="22"/>
        </w:rPr>
      </w:pPr>
    </w:p>
    <w:p w14:paraId="6EADDACF" w14:textId="77777777" w:rsidR="005C723C" w:rsidRDefault="005C723C" w:rsidP="00FA4DE6">
      <w:pPr>
        <w:jc w:val="right"/>
        <w:rPr>
          <w:sz w:val="22"/>
          <w:szCs w:val="22"/>
        </w:rPr>
      </w:pPr>
    </w:p>
    <w:p w14:paraId="69FC7425" w14:textId="77777777" w:rsidR="005C723C" w:rsidRDefault="005C723C" w:rsidP="00FA4DE6">
      <w:pPr>
        <w:jc w:val="right"/>
        <w:rPr>
          <w:sz w:val="22"/>
          <w:szCs w:val="22"/>
        </w:rPr>
      </w:pPr>
    </w:p>
    <w:p w14:paraId="4DE07558" w14:textId="1EB03C0D" w:rsidR="00FA4DE6" w:rsidRPr="008572CF" w:rsidRDefault="00FA4DE6" w:rsidP="00FA4DE6">
      <w:pPr>
        <w:jc w:val="right"/>
        <w:rPr>
          <w:sz w:val="22"/>
          <w:szCs w:val="22"/>
        </w:rPr>
      </w:pPr>
      <w:r w:rsidRPr="008572CF">
        <w:rPr>
          <w:sz w:val="22"/>
          <w:szCs w:val="22"/>
        </w:rPr>
        <w:lastRenderedPageBreak/>
        <w:t>Приложение № 2</w:t>
      </w:r>
    </w:p>
    <w:p w14:paraId="37028A36" w14:textId="6501E0D8" w:rsidR="00FA4DE6" w:rsidRPr="009C0745" w:rsidRDefault="00FA4DE6" w:rsidP="00FA4DE6">
      <w:pPr>
        <w:jc w:val="right"/>
        <w:rPr>
          <w:sz w:val="22"/>
          <w:szCs w:val="22"/>
        </w:rPr>
      </w:pPr>
      <w:r w:rsidRPr="008572CF">
        <w:rPr>
          <w:sz w:val="22"/>
          <w:szCs w:val="22"/>
        </w:rPr>
        <w:t xml:space="preserve">    к </w:t>
      </w:r>
      <w:r w:rsidRPr="0060321C">
        <w:rPr>
          <w:sz w:val="22"/>
          <w:szCs w:val="22"/>
        </w:rPr>
        <w:t xml:space="preserve">распоряжению от </w:t>
      </w:r>
      <w:r w:rsidR="00E8131E">
        <w:rPr>
          <w:sz w:val="22"/>
          <w:szCs w:val="22"/>
        </w:rPr>
        <w:t>21</w:t>
      </w:r>
      <w:r w:rsidR="005C723C">
        <w:rPr>
          <w:sz w:val="22"/>
          <w:szCs w:val="22"/>
        </w:rPr>
        <w:t>.05.</w:t>
      </w:r>
      <w:r w:rsidR="00085E71" w:rsidRPr="00085E71">
        <w:rPr>
          <w:sz w:val="22"/>
          <w:szCs w:val="22"/>
        </w:rPr>
        <w:t>2024</w:t>
      </w:r>
      <w:r w:rsidR="00BC1EDF" w:rsidRPr="00085E71">
        <w:rPr>
          <w:sz w:val="22"/>
          <w:szCs w:val="22"/>
        </w:rPr>
        <w:t xml:space="preserve"> №</w:t>
      </w:r>
      <w:r w:rsidR="00E8131E">
        <w:rPr>
          <w:sz w:val="22"/>
          <w:szCs w:val="22"/>
        </w:rPr>
        <w:t>13</w:t>
      </w:r>
    </w:p>
    <w:p w14:paraId="777CF9E7" w14:textId="77777777" w:rsidR="00FA4DE6" w:rsidRDefault="00FA4DE6" w:rsidP="00FA4DE6">
      <w:pPr>
        <w:jc w:val="right"/>
        <w:rPr>
          <w:sz w:val="28"/>
          <w:szCs w:val="28"/>
        </w:rPr>
      </w:pPr>
    </w:p>
    <w:p w14:paraId="108C0D47" w14:textId="77777777" w:rsidR="00FA4DE6" w:rsidRDefault="00FA4DE6" w:rsidP="00FA4DE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Pr="005553C6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</w:t>
      </w:r>
      <w:r w:rsidRPr="005553C6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</w:p>
    <w:p w14:paraId="67E62818" w14:textId="77777777" w:rsidR="00BC1EDF" w:rsidRDefault="00BC1EDF" w:rsidP="00FA4DE6">
      <w:pPr>
        <w:jc w:val="center"/>
        <w:rPr>
          <w:sz w:val="28"/>
          <w:szCs w:val="28"/>
        </w:rPr>
      </w:pPr>
    </w:p>
    <w:p w14:paraId="039D0F9E" w14:textId="5B9B47F6" w:rsidR="00FA4DE6" w:rsidRPr="00AB3876" w:rsidRDefault="00FA4DE6" w:rsidP="00FA4DE6">
      <w:pPr>
        <w:jc w:val="both"/>
      </w:pPr>
      <w:r>
        <w:t xml:space="preserve">         </w:t>
      </w:r>
      <w:r w:rsidR="00272043">
        <w:tab/>
      </w:r>
      <w:r w:rsidRPr="00AB3876">
        <w:rPr>
          <w:szCs w:val="16"/>
        </w:rPr>
        <w:t>Организатор аукциона:</w:t>
      </w:r>
      <w:r w:rsidRPr="00AB3876">
        <w:rPr>
          <w:color w:val="FF0000"/>
        </w:rPr>
        <w:t xml:space="preserve"> </w:t>
      </w:r>
      <w:r w:rsidRPr="00AB3876">
        <w:t xml:space="preserve">Администрация </w:t>
      </w:r>
      <w:r w:rsidR="005C723C">
        <w:t xml:space="preserve">Михайловского сельсовета </w:t>
      </w:r>
      <w:r w:rsidRPr="00AB3876">
        <w:t xml:space="preserve">Ужурского района Красноярского края, адрес: Красноярский край, Ужурский район, </w:t>
      </w:r>
      <w:r w:rsidR="005C723C">
        <w:t xml:space="preserve">с. Михайловка, ул. Тимирязева, 5б </w:t>
      </w:r>
      <w:r w:rsidRPr="00AB3876">
        <w:t>тел. 8(39156)</w:t>
      </w:r>
      <w:r w:rsidR="005C723C">
        <w:t>36-2-27</w:t>
      </w:r>
      <w:r w:rsidRPr="00AB3876">
        <w:t>.</w:t>
      </w:r>
    </w:p>
    <w:p w14:paraId="3B6CCD48" w14:textId="16929F25" w:rsidR="00FA4DE6" w:rsidRPr="00AB3876" w:rsidRDefault="00BC1EDF" w:rsidP="00FA4DE6">
      <w:pPr>
        <w:jc w:val="both"/>
      </w:pPr>
      <w:r>
        <w:t xml:space="preserve">        </w:t>
      </w:r>
      <w:r w:rsidR="00272043">
        <w:tab/>
      </w:r>
      <w:r w:rsidR="00FA4DE6" w:rsidRPr="00AB3876">
        <w:t xml:space="preserve">Уполномоченным органом по проведению аукциона является Администрация </w:t>
      </w:r>
      <w:r w:rsidR="005C723C">
        <w:t xml:space="preserve">Михайловского сельсовета </w:t>
      </w:r>
      <w:r w:rsidR="00FA4DE6" w:rsidRPr="00AB3876">
        <w:t xml:space="preserve">Ужурского района Красноярского края. </w:t>
      </w:r>
    </w:p>
    <w:p w14:paraId="580C156D" w14:textId="5289EB52" w:rsidR="00FA4DE6" w:rsidRPr="00EC6E84" w:rsidRDefault="00BC1EDF" w:rsidP="00FA4DE6">
      <w:pPr>
        <w:jc w:val="both"/>
      </w:pPr>
      <w:r>
        <w:t xml:space="preserve">     </w:t>
      </w:r>
      <w:r w:rsidR="00272043">
        <w:tab/>
      </w:r>
      <w:r w:rsidR="00FA4DE6" w:rsidRPr="009C0745">
        <w:t xml:space="preserve">Реквизиты решения проведения аукциона: распоряжение администрации </w:t>
      </w:r>
      <w:r w:rsidR="005C723C">
        <w:t xml:space="preserve">Михайловского сельсовета </w:t>
      </w:r>
      <w:r w:rsidR="00FA4DE6" w:rsidRPr="009C0745">
        <w:t xml:space="preserve">Ужурского </w:t>
      </w:r>
      <w:r w:rsidR="00FA4DE6" w:rsidRPr="008572CF">
        <w:t xml:space="preserve">района </w:t>
      </w:r>
      <w:r w:rsidR="005C723C" w:rsidRPr="00AB3876">
        <w:t>Красноярского края</w:t>
      </w:r>
      <w:r w:rsidR="005C723C" w:rsidRPr="0060321C">
        <w:t xml:space="preserve"> </w:t>
      </w:r>
      <w:r w:rsidR="00FA4DE6" w:rsidRPr="0060321C">
        <w:t xml:space="preserve">от </w:t>
      </w:r>
      <w:r w:rsidR="00E8131E">
        <w:t>21</w:t>
      </w:r>
      <w:r w:rsidR="005C723C">
        <w:t>.05.</w:t>
      </w:r>
      <w:r w:rsidR="00085E71" w:rsidRPr="00085E71">
        <w:t>2024г.</w:t>
      </w:r>
      <w:r w:rsidR="00FA4DE6" w:rsidRPr="00085E71">
        <w:t xml:space="preserve">   </w:t>
      </w:r>
      <w:r w:rsidR="004445D9" w:rsidRPr="00085E71">
        <w:t>№</w:t>
      </w:r>
      <w:r w:rsidR="005C723C">
        <w:t xml:space="preserve"> 1</w:t>
      </w:r>
      <w:r w:rsidR="00E8131E">
        <w:t>3</w:t>
      </w:r>
      <w:r w:rsidR="0060321C" w:rsidRPr="00085E71">
        <w:t>.</w:t>
      </w:r>
    </w:p>
    <w:p w14:paraId="629EE15E" w14:textId="137F9A7D" w:rsidR="00FA4DE6" w:rsidRDefault="00BC1EDF" w:rsidP="00FA4DE6">
      <w:pPr>
        <w:jc w:val="both"/>
      </w:pPr>
      <w:r>
        <w:t xml:space="preserve">     </w:t>
      </w:r>
      <w:r w:rsidR="00272043">
        <w:tab/>
      </w:r>
      <w:r w:rsidR="00FA4DE6" w:rsidRPr="00AE4190">
        <w:t xml:space="preserve">Место, дата времени проведения аукциона: </w:t>
      </w:r>
      <w:r w:rsidR="002B3425" w:rsidRPr="00EE2B5A">
        <w:t>электронная торговая площадка</w:t>
      </w:r>
      <w:r w:rsidR="002B3425">
        <w:rPr>
          <w:b/>
        </w:rPr>
        <w:t xml:space="preserve"> – </w:t>
      </w:r>
      <w:r w:rsidR="002B3425" w:rsidRPr="00EE2B5A">
        <w:t>н</w:t>
      </w:r>
      <w:r w:rsidR="002B3425">
        <w:t xml:space="preserve">ациональная </w:t>
      </w:r>
      <w:r w:rsidR="002B3425" w:rsidRPr="00EE2B5A">
        <w:t>торговая площадка</w:t>
      </w:r>
      <w:r w:rsidR="002B3425">
        <w:t xml:space="preserve">: </w:t>
      </w:r>
      <w:hyperlink r:id="rId7" w:tgtFrame="_blank" w:history="1">
        <w:r w:rsidR="00E8131E">
          <w:rPr>
            <w:rStyle w:val="af"/>
            <w:rFonts w:ascii="Arial" w:hAnsi="Arial" w:cs="Arial"/>
            <w:sz w:val="23"/>
            <w:szCs w:val="23"/>
            <w:shd w:val="clear" w:color="auto" w:fill="FFFFFF"/>
          </w:rPr>
          <w:t>http://www.rts-tender.ru/</w:t>
        </w:r>
      </w:hyperlink>
      <w:r w:rsidR="00E8131E">
        <w:rPr>
          <w:rFonts w:ascii="Arial" w:hAnsi="Arial" w:cs="Arial"/>
          <w:color w:val="2C2D2E"/>
          <w:sz w:val="23"/>
          <w:szCs w:val="23"/>
          <w:shd w:val="clear" w:color="auto" w:fill="FFFFFF"/>
        </w:rPr>
        <w:t>)</w:t>
      </w:r>
      <w:r w:rsidR="002B3425" w:rsidRPr="00275CC1">
        <w:t xml:space="preserve">. </w:t>
      </w:r>
      <w:r w:rsidR="002B3425">
        <w:t>И</w:t>
      </w:r>
      <w:r w:rsidR="002B3425" w:rsidRPr="00275CC1">
        <w:t>звещение</w:t>
      </w:r>
      <w:r w:rsidR="002B3425">
        <w:t xml:space="preserve"> размещено</w:t>
      </w:r>
      <w:r w:rsidR="002B3425" w:rsidRPr="00275CC1">
        <w:t xml:space="preserve"> на официальном сайте администрации </w:t>
      </w:r>
      <w:r w:rsidR="005C723C">
        <w:t>Михайловского сельсовета</w:t>
      </w:r>
      <w:r w:rsidR="002B3425" w:rsidRPr="00275CC1">
        <w:t xml:space="preserve"> </w:t>
      </w:r>
      <w:r w:rsidR="005C723C" w:rsidRPr="005C723C">
        <w:t>https://mixajlovskij-r04.gosweb.gosuslugi.ru/</w:t>
      </w:r>
      <w:r w:rsidR="002B3425" w:rsidRPr="00275CC1">
        <w:t>, на официальном сайте Российской Федерации</w:t>
      </w:r>
      <w:r w:rsidR="002B3425" w:rsidRPr="00D662BE">
        <w:t xml:space="preserve"> </w:t>
      </w:r>
      <w:hyperlink r:id="rId8" w:history="1">
        <w:r w:rsidR="002B3425" w:rsidRPr="004023FC">
          <w:rPr>
            <w:rStyle w:val="af"/>
          </w:rPr>
          <w:t>www.torgi.gov.ru</w:t>
        </w:r>
      </w:hyperlink>
      <w:r w:rsidR="00FA4DE6" w:rsidRPr="008572CF">
        <w:t xml:space="preserve"> </w:t>
      </w:r>
      <w:r w:rsidR="00E8131E">
        <w:t>23</w:t>
      </w:r>
      <w:r w:rsidR="005C723C">
        <w:t>.05</w:t>
      </w:r>
      <w:r w:rsidR="00CA705B">
        <w:t>.2024г</w:t>
      </w:r>
      <w:r w:rsidR="00FA4DE6" w:rsidRPr="008572CF">
        <w:t>. 1</w:t>
      </w:r>
      <w:r w:rsidR="00836949" w:rsidRPr="008572CF">
        <w:t>0</w:t>
      </w:r>
      <w:r w:rsidR="00FA4DE6" w:rsidRPr="008572CF">
        <w:t xml:space="preserve"> часов 00 минут. Подведение итогов аукциона </w:t>
      </w:r>
      <w:r w:rsidR="005C177E" w:rsidRPr="00A30E12">
        <w:t xml:space="preserve">от </w:t>
      </w:r>
      <w:r w:rsidR="00E8131E">
        <w:t>01</w:t>
      </w:r>
      <w:r w:rsidR="00CC09AC">
        <w:t>.0</w:t>
      </w:r>
      <w:r w:rsidR="00E8131E">
        <w:t>7</w:t>
      </w:r>
      <w:r w:rsidR="00CC09AC">
        <w:t>.2024г</w:t>
      </w:r>
      <w:r w:rsidR="00CC09AC" w:rsidRPr="008572CF">
        <w:t>.</w:t>
      </w:r>
      <w:r w:rsidR="00FA4DE6" w:rsidRPr="008572CF">
        <w:t xml:space="preserve"> после окончания процедуры</w:t>
      </w:r>
      <w:r w:rsidR="00FA4DE6" w:rsidRPr="009C0745">
        <w:t xml:space="preserve"> аукциона</w:t>
      </w:r>
      <w:r w:rsidR="002B2A4D">
        <w:t>.</w:t>
      </w:r>
    </w:p>
    <w:p w14:paraId="69B59E0C" w14:textId="6AC92208" w:rsidR="002B2A4D" w:rsidRDefault="002B2A4D" w:rsidP="00FA4DE6">
      <w:pPr>
        <w:jc w:val="both"/>
      </w:pPr>
      <w:r>
        <w:tab/>
        <w:t>Предмет аукциона:</w:t>
      </w:r>
    </w:p>
    <w:p w14:paraId="0AC10067" w14:textId="2F86807D" w:rsidR="002B3425" w:rsidRDefault="002B3425" w:rsidP="002B3425">
      <w:pPr>
        <w:ind w:firstLine="708"/>
        <w:jc w:val="both"/>
      </w:pPr>
      <w:r w:rsidRPr="005C177E">
        <w:t xml:space="preserve">Лот №1- </w:t>
      </w:r>
      <w:r w:rsidR="00CC09AC" w:rsidRPr="00CC09AC">
        <w:t>Красноярский край, Ужурский муниципальный район, сельское поселение Михайловский сельсовет, с. Михайловка, ул. Колосова, земельный участок № 23, с разрешенным использованием: для личного подсобного хозяйства, площадью 2900 кв. м, находящийся в муниципальной собственности</w:t>
      </w:r>
      <w:r w:rsidRPr="00CC09AC">
        <w:t>;</w:t>
      </w:r>
    </w:p>
    <w:p w14:paraId="1CCC8E15" w14:textId="37F4A91E" w:rsidR="005C1C98" w:rsidRDefault="005C1C98" w:rsidP="00272043">
      <w:pPr>
        <w:spacing w:line="240" w:lineRule="atLeast"/>
        <w:ind w:firstLine="708"/>
        <w:jc w:val="both"/>
        <w:rPr>
          <w:color w:val="00000A"/>
        </w:rPr>
      </w:pPr>
      <w:r w:rsidRPr="004B691F">
        <w:rPr>
          <w:color w:val="00000A"/>
          <w:highlight w:val="yellow"/>
        </w:rPr>
        <w:t>По Лоту 1 подключения к сетям инженерно-технического обеспечения не требуется</w:t>
      </w:r>
      <w:r w:rsidRPr="00A6174A">
        <w:rPr>
          <w:color w:val="00000A"/>
        </w:rPr>
        <w:t>.</w:t>
      </w:r>
    </w:p>
    <w:p w14:paraId="00A35A81" w14:textId="77B528CE" w:rsidR="002B2A4D" w:rsidRDefault="002B2A4D" w:rsidP="002B2A4D">
      <w:pPr>
        <w:pStyle w:val="ab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5327CA">
        <w:rPr>
          <w:color w:val="000000"/>
        </w:rPr>
        <w:t>Плата за подключение объектов к сетям инженерно-технического обеспечения определяется в соответствии с техническими условиями на подключение объекта капитально строительства к сетям инженерно-технического обеспечения и проектной документацией объекта капитального строительства.</w:t>
      </w:r>
    </w:p>
    <w:p w14:paraId="14A50B38" w14:textId="64341C9A" w:rsidR="002B2A4D" w:rsidRDefault="00C91417" w:rsidP="002B2A4D">
      <w:pPr>
        <w:pStyle w:val="ab"/>
        <w:tabs>
          <w:tab w:val="left" w:pos="567"/>
        </w:tabs>
        <w:spacing w:before="0" w:beforeAutospacing="0" w:after="0" w:afterAutospacing="0" w:line="240" w:lineRule="atLeast"/>
        <w:jc w:val="both"/>
      </w:pPr>
      <w:r>
        <w:tab/>
      </w:r>
      <w:r w:rsidR="002B2A4D" w:rsidRPr="00AB3876">
        <w:t>Порядок проведения аукциона</w:t>
      </w:r>
      <w:r w:rsidR="002B2A4D" w:rsidRPr="005327CA">
        <w:t xml:space="preserve"> Аукцион проводится с открытой формой подачи предложений о размере арендной платы.</w:t>
      </w:r>
    </w:p>
    <w:p w14:paraId="2B94AFF2" w14:textId="4E001F3F" w:rsidR="002B3425" w:rsidRDefault="002B3425" w:rsidP="002B34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</w:t>
      </w:r>
      <w:hyperlink r:id="rId9" w:history="1">
        <w:r>
          <w:rPr>
            <w:rFonts w:eastAsiaTheme="minorHAnsi"/>
            <w:color w:val="0000FF"/>
            <w:lang w:eastAsia="en-US"/>
          </w:rPr>
          <w:t>пункте 7</w:t>
        </w:r>
      </w:hyperlink>
      <w:r>
        <w:rPr>
          <w:rFonts w:eastAsiaTheme="minorHAnsi"/>
          <w:lang w:eastAsia="en-US"/>
        </w:rPr>
        <w:t xml:space="preserve"> настоящей статьи.</w:t>
      </w:r>
    </w:p>
    <w:p w14:paraId="754FE5AB" w14:textId="77777777" w:rsidR="002B3425" w:rsidRDefault="002B3425" w:rsidP="002B34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22FA3D3" w14:textId="77777777" w:rsidR="002B3425" w:rsidRDefault="002B3425" w:rsidP="002B34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</w:t>
      </w:r>
      <w:r>
        <w:rPr>
          <w:rFonts w:eastAsiaTheme="minorHAnsi"/>
          <w:lang w:eastAsia="en-US"/>
        </w:rPr>
        <w:lastRenderedPageBreak/>
        <w:t>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22688AD" w14:textId="77777777" w:rsidR="002B3425" w:rsidRDefault="002B3425" w:rsidP="002B34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6775096" w14:textId="77777777" w:rsidR="002B3425" w:rsidRDefault="002B3425" w:rsidP="002B34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70D1AC1" w14:textId="77777777" w:rsidR="0001701A" w:rsidRPr="002B501B" w:rsidRDefault="0001701A" w:rsidP="0001701A">
      <w:pPr>
        <w:autoSpaceDE w:val="0"/>
        <w:autoSpaceDN w:val="0"/>
        <w:adjustRightInd w:val="0"/>
        <w:ind w:firstLine="540"/>
        <w:jc w:val="both"/>
      </w:pPr>
      <w:r w:rsidRPr="002B501B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4F07C524" w14:textId="77777777" w:rsidR="002B2A4D" w:rsidRPr="005327CA" w:rsidRDefault="002B2A4D" w:rsidP="0001701A">
      <w:pPr>
        <w:ind w:firstLine="540"/>
        <w:jc w:val="both"/>
      </w:pPr>
      <w:r w:rsidRPr="005327CA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второй остается у организатора аукциона.</w:t>
      </w:r>
    </w:p>
    <w:p w14:paraId="7822D10A" w14:textId="6FF102E9" w:rsidR="002B2A4D" w:rsidRPr="005327CA" w:rsidRDefault="002B2A4D" w:rsidP="002B2A4D">
      <w:pPr>
        <w:autoSpaceDE w:val="0"/>
        <w:autoSpaceDN w:val="0"/>
        <w:adjustRightInd w:val="0"/>
        <w:ind w:firstLine="540"/>
        <w:jc w:val="both"/>
      </w:pPr>
      <w:r w:rsidRPr="005327CA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6ABA5A1A" w14:textId="77777777" w:rsidR="002B2A4D" w:rsidRPr="005327CA" w:rsidRDefault="002B2A4D" w:rsidP="002B2A4D">
      <w:pPr>
        <w:autoSpaceDE w:val="0"/>
        <w:autoSpaceDN w:val="0"/>
        <w:adjustRightInd w:val="0"/>
        <w:ind w:firstLine="540"/>
        <w:jc w:val="both"/>
      </w:pPr>
      <w:r>
        <w:t>В случае</w:t>
      </w:r>
      <w:r w:rsidRPr="005327CA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0A1F7FD3" w14:textId="7EE6B7B5" w:rsidR="002B2A4D" w:rsidRPr="005327CA" w:rsidRDefault="002B2A4D" w:rsidP="002B2A4D">
      <w:pPr>
        <w:autoSpaceDE w:val="0"/>
        <w:autoSpaceDN w:val="0"/>
        <w:adjustRightInd w:val="0"/>
        <w:ind w:firstLine="540"/>
        <w:jc w:val="both"/>
      </w:pPr>
      <w:r w:rsidRPr="005327CA"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 w:rsidR="0001701A">
        <w:t>аукцион признается несостоявшимся и заключается договор по начальной цене с единственным участником.</w:t>
      </w:r>
    </w:p>
    <w:p w14:paraId="75777619" w14:textId="4911F844" w:rsidR="002B2A4D" w:rsidRDefault="00C91417" w:rsidP="00C91417">
      <w:pPr>
        <w:contextualSpacing/>
        <w:jc w:val="both"/>
      </w:pPr>
      <w:r>
        <w:t xml:space="preserve">         </w:t>
      </w:r>
      <w:r w:rsidR="00E8131E" w:rsidRPr="00AB3876">
        <w:t>Начальная цена предмета аукциона:</w:t>
      </w:r>
      <w:r w:rsidR="00E8131E" w:rsidRPr="005327CA">
        <w:rPr>
          <w:b/>
        </w:rPr>
        <w:t xml:space="preserve"> </w:t>
      </w:r>
      <w:r w:rsidR="00E8131E" w:rsidRPr="005327CA">
        <w:t>Начальная цена предмета аукциона определяется в размере ежегодной арендной платы по договор</w:t>
      </w:r>
      <w:r w:rsidR="00E8131E">
        <w:t>ам</w:t>
      </w:r>
      <w:r w:rsidR="00E8131E" w:rsidRPr="005327CA">
        <w:t xml:space="preserve"> аренды земельн</w:t>
      </w:r>
      <w:r w:rsidR="00E8131E">
        <w:t>ых</w:t>
      </w:r>
      <w:r w:rsidR="00E8131E" w:rsidRPr="005327CA">
        <w:t xml:space="preserve"> участк</w:t>
      </w:r>
      <w:r w:rsidR="00E8131E">
        <w:t>ов</w:t>
      </w:r>
      <w:r w:rsidR="00E8131E" w:rsidRPr="005327CA">
        <w:t xml:space="preserve"> 1,5 % о</w:t>
      </w:r>
      <w:r w:rsidR="00E8131E">
        <w:t>т кадастровой стоимости земельных</w:t>
      </w:r>
      <w:r w:rsidR="00E8131E" w:rsidRPr="005327CA">
        <w:t xml:space="preserve"> участк</w:t>
      </w:r>
      <w:r w:rsidR="00E8131E">
        <w:t>ов и составляет: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1395"/>
        <w:gridCol w:w="18"/>
        <w:gridCol w:w="1422"/>
        <w:gridCol w:w="1134"/>
        <w:gridCol w:w="879"/>
        <w:gridCol w:w="822"/>
      </w:tblGrid>
      <w:tr w:rsidR="002B2A4D" w:rsidRPr="00AE4190" w14:paraId="083FF303" w14:textId="77777777" w:rsidTr="0001701A">
        <w:trPr>
          <w:trHeight w:val="660"/>
        </w:trPr>
        <w:tc>
          <w:tcPr>
            <w:tcW w:w="709" w:type="dxa"/>
            <w:vMerge w:val="restart"/>
            <w:tcBorders>
              <w:right w:val="single" w:sz="2" w:space="0" w:color="auto"/>
            </w:tcBorders>
          </w:tcPr>
          <w:p w14:paraId="0916CC78" w14:textId="77777777" w:rsidR="002B2A4D" w:rsidRPr="00AE4190" w:rsidRDefault="002B2A4D" w:rsidP="00CC202D">
            <w:pPr>
              <w:spacing w:before="100" w:beforeAutospacing="1" w:after="100" w:afterAutospacing="1"/>
              <w:jc w:val="center"/>
            </w:pPr>
            <w:r w:rsidRPr="00AE4190">
              <w:t xml:space="preserve">№ </w:t>
            </w:r>
            <w:r w:rsidRPr="00AE4190">
              <w:rPr>
                <w:bCs/>
              </w:rPr>
              <w:t>лота</w:t>
            </w:r>
          </w:p>
        </w:tc>
        <w:tc>
          <w:tcPr>
            <w:tcW w:w="3573" w:type="dxa"/>
            <w:vMerge w:val="restart"/>
            <w:tcBorders>
              <w:left w:val="single" w:sz="2" w:space="0" w:color="auto"/>
            </w:tcBorders>
          </w:tcPr>
          <w:p w14:paraId="4AAEBC62" w14:textId="77777777" w:rsidR="002B2A4D" w:rsidRPr="00AE4190" w:rsidRDefault="002B2A4D" w:rsidP="00CC202D">
            <w:pPr>
              <w:spacing w:before="100" w:beforeAutospacing="1" w:after="100" w:afterAutospacing="1"/>
              <w:jc w:val="center"/>
            </w:pPr>
            <w:r w:rsidRPr="00AE4190">
              <w:rPr>
                <w:bCs/>
              </w:rPr>
              <w:t>Адрес земельного участка, кадастровый номер</w:t>
            </w:r>
          </w:p>
        </w:tc>
        <w:tc>
          <w:tcPr>
            <w:tcW w:w="2835" w:type="dxa"/>
            <w:gridSpan w:val="3"/>
            <w:tcBorders>
              <w:bottom w:val="single" w:sz="2" w:space="0" w:color="auto"/>
            </w:tcBorders>
          </w:tcPr>
          <w:p w14:paraId="2C7DDC8F" w14:textId="77777777" w:rsidR="002B2A4D" w:rsidRPr="00AE4190" w:rsidRDefault="002B2A4D" w:rsidP="00CC202D">
            <w:pPr>
              <w:spacing w:before="100" w:beforeAutospacing="1" w:after="100" w:afterAutospacing="1"/>
              <w:jc w:val="center"/>
            </w:pPr>
            <w:r w:rsidRPr="00AE4190">
              <w:rPr>
                <w:bCs/>
              </w:rPr>
              <w:t>Характеристика земельного участка</w:t>
            </w:r>
          </w:p>
        </w:tc>
        <w:tc>
          <w:tcPr>
            <w:tcW w:w="1134" w:type="dxa"/>
            <w:vMerge w:val="restart"/>
          </w:tcPr>
          <w:p w14:paraId="7383356F" w14:textId="77777777" w:rsidR="002B2A4D" w:rsidRPr="00AE4190" w:rsidRDefault="002B2A4D" w:rsidP="00CC202D">
            <w:pPr>
              <w:spacing w:before="100" w:beforeAutospacing="1" w:after="100" w:afterAutospacing="1"/>
              <w:jc w:val="center"/>
            </w:pPr>
            <w:r w:rsidRPr="00AE4190">
              <w:rPr>
                <w:bCs/>
              </w:rPr>
              <w:t>Начальная цена руб.</w:t>
            </w:r>
          </w:p>
        </w:tc>
        <w:tc>
          <w:tcPr>
            <w:tcW w:w="879" w:type="dxa"/>
            <w:vMerge w:val="restart"/>
          </w:tcPr>
          <w:p w14:paraId="0BA5DB37" w14:textId="77777777" w:rsidR="002B2A4D" w:rsidRPr="00AE4190" w:rsidRDefault="002B2A4D" w:rsidP="00CC202D">
            <w:pPr>
              <w:spacing w:before="100" w:beforeAutospacing="1" w:after="100" w:afterAutospacing="1"/>
              <w:jc w:val="center"/>
            </w:pPr>
            <w:r w:rsidRPr="00AE4190">
              <w:rPr>
                <w:bCs/>
              </w:rPr>
              <w:t>Шаг аукциона, (3%) руб.</w:t>
            </w:r>
          </w:p>
        </w:tc>
        <w:tc>
          <w:tcPr>
            <w:tcW w:w="822" w:type="dxa"/>
            <w:vMerge w:val="restart"/>
          </w:tcPr>
          <w:p w14:paraId="74D77211" w14:textId="77777777" w:rsidR="002B2A4D" w:rsidRPr="00AE4190" w:rsidRDefault="002B2A4D" w:rsidP="00CC202D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Величина задатка (100</w:t>
            </w:r>
            <w:r w:rsidRPr="00AE4190">
              <w:rPr>
                <w:bCs/>
              </w:rPr>
              <w:t>%) руб.</w:t>
            </w:r>
          </w:p>
        </w:tc>
      </w:tr>
      <w:tr w:rsidR="002B2A4D" w:rsidRPr="00AE4190" w14:paraId="4AAA845F" w14:textId="77777777" w:rsidTr="0001701A">
        <w:trPr>
          <w:trHeight w:val="1290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185A5EE2" w14:textId="77777777" w:rsidR="002B2A4D" w:rsidRPr="00AE4190" w:rsidRDefault="002B2A4D" w:rsidP="00CC202D">
            <w:pPr>
              <w:pStyle w:val="ab"/>
            </w:pPr>
          </w:p>
        </w:tc>
        <w:tc>
          <w:tcPr>
            <w:tcW w:w="3573" w:type="dxa"/>
            <w:vMerge/>
            <w:tcBorders>
              <w:left w:val="single" w:sz="2" w:space="0" w:color="auto"/>
            </w:tcBorders>
          </w:tcPr>
          <w:p w14:paraId="5DF6BEB2" w14:textId="77777777" w:rsidR="002B2A4D" w:rsidRPr="00AE4190" w:rsidRDefault="002B2A4D" w:rsidP="00CC202D">
            <w:pPr>
              <w:pStyle w:val="ab"/>
            </w:pPr>
          </w:p>
        </w:tc>
        <w:tc>
          <w:tcPr>
            <w:tcW w:w="1413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5DFE8E26" w14:textId="77777777" w:rsidR="002B2A4D" w:rsidRPr="00AE4190" w:rsidRDefault="002B2A4D" w:rsidP="00CC202D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E4190">
              <w:rPr>
                <w:bCs/>
              </w:rPr>
              <w:t>Общая площадь м</w:t>
            </w:r>
            <w:r w:rsidRPr="00AE4190">
              <w:rPr>
                <w:bCs/>
                <w:vertAlign w:val="superscript"/>
              </w:rPr>
              <w:t>2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4" w:space="0" w:color="auto"/>
            </w:tcBorders>
          </w:tcPr>
          <w:p w14:paraId="09A03FB2" w14:textId="77777777" w:rsidR="002B2A4D" w:rsidRPr="00AE4190" w:rsidRDefault="002B2A4D" w:rsidP="00CC202D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E4190">
              <w:rPr>
                <w:bCs/>
              </w:rPr>
              <w:t>Разрешенное использование</w:t>
            </w:r>
          </w:p>
        </w:tc>
        <w:tc>
          <w:tcPr>
            <w:tcW w:w="1134" w:type="dxa"/>
            <w:vMerge/>
          </w:tcPr>
          <w:p w14:paraId="63B834C0" w14:textId="77777777" w:rsidR="002B2A4D" w:rsidRPr="00AE4190" w:rsidRDefault="002B2A4D" w:rsidP="00CC202D">
            <w:pPr>
              <w:pStyle w:val="ab"/>
            </w:pPr>
          </w:p>
        </w:tc>
        <w:tc>
          <w:tcPr>
            <w:tcW w:w="879" w:type="dxa"/>
            <w:vMerge/>
          </w:tcPr>
          <w:p w14:paraId="2CCCA695" w14:textId="77777777" w:rsidR="002B2A4D" w:rsidRPr="00AE4190" w:rsidRDefault="002B2A4D" w:rsidP="00CC202D">
            <w:pPr>
              <w:pStyle w:val="ab"/>
            </w:pPr>
          </w:p>
        </w:tc>
        <w:tc>
          <w:tcPr>
            <w:tcW w:w="822" w:type="dxa"/>
            <w:vMerge/>
          </w:tcPr>
          <w:p w14:paraId="421F6D22" w14:textId="77777777" w:rsidR="002B2A4D" w:rsidRPr="00AE4190" w:rsidRDefault="002B2A4D" w:rsidP="00CC202D">
            <w:pPr>
              <w:pStyle w:val="ab"/>
            </w:pPr>
          </w:p>
        </w:tc>
      </w:tr>
      <w:tr w:rsidR="002B2A4D" w14:paraId="3828F73F" w14:textId="77777777" w:rsidTr="0001701A">
        <w:tc>
          <w:tcPr>
            <w:tcW w:w="709" w:type="dxa"/>
            <w:tcBorders>
              <w:right w:val="single" w:sz="2" w:space="0" w:color="auto"/>
            </w:tcBorders>
          </w:tcPr>
          <w:p w14:paraId="0AA5143F" w14:textId="77777777" w:rsidR="002B2A4D" w:rsidRPr="00AE4190" w:rsidRDefault="002B2A4D" w:rsidP="00CC202D">
            <w:pPr>
              <w:pStyle w:val="ab"/>
            </w:pPr>
            <w:r>
              <w:t>1</w:t>
            </w:r>
          </w:p>
        </w:tc>
        <w:tc>
          <w:tcPr>
            <w:tcW w:w="3573" w:type="dxa"/>
            <w:tcBorders>
              <w:left w:val="single" w:sz="2" w:space="0" w:color="auto"/>
            </w:tcBorders>
          </w:tcPr>
          <w:p w14:paraId="6182B91B" w14:textId="1142D0C7" w:rsidR="002B2A4D" w:rsidRPr="00D2358B" w:rsidRDefault="00CC09AC" w:rsidP="00CC09AC">
            <w:pPr>
              <w:pStyle w:val="ab"/>
            </w:pPr>
            <w:r w:rsidRPr="00CC09AC">
              <w:t xml:space="preserve">Красноярский край, Ужурский муниципальный район, сельское поселение Михайловский сельсовет, с. Михайловка, ул. Колосова, земельный участок № 23, с разрешенным использованием: для личного подсобного хозяйства, площадью 2900 кв. м, </w:t>
            </w:r>
            <w:r w:rsidRPr="00CC09AC">
              <w:lastRenderedPageBreak/>
              <w:t>находящийся в муниципальной собственности,</w:t>
            </w:r>
            <w:r w:rsidR="00CA515B" w:rsidRPr="00CC09AC">
              <w:t xml:space="preserve"> с</w:t>
            </w:r>
            <w:r w:rsidR="00CA515B" w:rsidRPr="00D2358B">
              <w:t xml:space="preserve"> кадастровым номером 24:39:</w:t>
            </w:r>
            <w:r>
              <w:t>3800001</w:t>
            </w:r>
            <w:r w:rsidR="00CA515B" w:rsidRPr="00D2358B">
              <w:t>:</w:t>
            </w:r>
            <w:r>
              <w:t>1685</w:t>
            </w:r>
          </w:p>
        </w:tc>
        <w:tc>
          <w:tcPr>
            <w:tcW w:w="1395" w:type="dxa"/>
          </w:tcPr>
          <w:p w14:paraId="6F041A32" w14:textId="0E59AB51" w:rsidR="002B2A4D" w:rsidRPr="008572CF" w:rsidRDefault="00CC09AC" w:rsidP="00CC202D">
            <w:pPr>
              <w:pStyle w:val="ab"/>
            </w:pPr>
            <w:r>
              <w:lastRenderedPageBreak/>
              <w:t>2900</w:t>
            </w:r>
          </w:p>
        </w:tc>
        <w:tc>
          <w:tcPr>
            <w:tcW w:w="1440" w:type="dxa"/>
            <w:gridSpan w:val="2"/>
          </w:tcPr>
          <w:p w14:paraId="0B6DE4C2" w14:textId="6ED4ECBB" w:rsidR="002B2A4D" w:rsidRPr="008572CF" w:rsidRDefault="00CC09AC" w:rsidP="00CC202D">
            <w:pPr>
              <w:pStyle w:val="ab"/>
            </w:pPr>
            <w:r>
              <w:rPr>
                <w:color w:val="000000"/>
                <w:shd w:val="clear" w:color="auto" w:fill="F8F9FA"/>
              </w:rPr>
              <w:t>Для личного подсобного хозяйства</w:t>
            </w:r>
          </w:p>
        </w:tc>
        <w:tc>
          <w:tcPr>
            <w:tcW w:w="1134" w:type="dxa"/>
          </w:tcPr>
          <w:p w14:paraId="11ED8BDE" w14:textId="7702E4D1" w:rsidR="002B2A4D" w:rsidRPr="004445D9" w:rsidRDefault="00E8131E" w:rsidP="00CC202D">
            <w:pPr>
              <w:pStyle w:val="ab"/>
            </w:pPr>
            <w:r>
              <w:t>3 040,00</w:t>
            </w:r>
          </w:p>
        </w:tc>
        <w:tc>
          <w:tcPr>
            <w:tcW w:w="879" w:type="dxa"/>
          </w:tcPr>
          <w:p w14:paraId="611B8FA0" w14:textId="0B9F47FA" w:rsidR="002B2A4D" w:rsidRPr="004445D9" w:rsidRDefault="00E8131E" w:rsidP="00CC202D">
            <w:pPr>
              <w:pStyle w:val="ab"/>
            </w:pPr>
            <w:r>
              <w:t>91,21</w:t>
            </w:r>
          </w:p>
        </w:tc>
        <w:tc>
          <w:tcPr>
            <w:tcW w:w="822" w:type="dxa"/>
          </w:tcPr>
          <w:p w14:paraId="7961CE01" w14:textId="29E61A89" w:rsidR="002B2A4D" w:rsidRPr="004445D9" w:rsidRDefault="00E8131E" w:rsidP="00CC202D">
            <w:pPr>
              <w:pStyle w:val="ab"/>
            </w:pPr>
            <w:r>
              <w:t>2 040,00</w:t>
            </w:r>
          </w:p>
        </w:tc>
      </w:tr>
    </w:tbl>
    <w:p w14:paraId="5F02F42E" w14:textId="77777777" w:rsidR="003B5BF5" w:rsidRDefault="003B5BF5" w:rsidP="002B2A4D"/>
    <w:p w14:paraId="49666950" w14:textId="4421C803" w:rsidR="002B2A4D" w:rsidRPr="00AB3876" w:rsidRDefault="002B2A4D" w:rsidP="002B2A4D">
      <w:r w:rsidRPr="00AB3876">
        <w:t>Форма заявки на участие в аукционе:</w:t>
      </w:r>
    </w:p>
    <w:p w14:paraId="5331DBF0" w14:textId="3F6A6C50" w:rsidR="00F9112F" w:rsidRDefault="00F9112F" w:rsidP="00F9112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Fonts w:eastAsiaTheme="minorHAnsi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0" w:history="1">
        <w:r>
          <w:rPr>
            <w:rFonts w:eastAsiaTheme="minorHAnsi"/>
            <w:color w:val="0000FF"/>
            <w:lang w:eastAsia="en-US"/>
          </w:rPr>
          <w:t>подпунктах 2</w:t>
        </w:r>
      </w:hyperlink>
      <w:r>
        <w:rPr>
          <w:rFonts w:eastAsiaTheme="minorHAnsi"/>
          <w:lang w:eastAsia="en-US"/>
        </w:rPr>
        <w:t xml:space="preserve"> - </w:t>
      </w:r>
      <w:hyperlink r:id="rId11" w:history="1">
        <w:r>
          <w:rPr>
            <w:rFonts w:eastAsiaTheme="minorHAnsi"/>
            <w:color w:val="0000FF"/>
            <w:lang w:eastAsia="en-US"/>
          </w:rPr>
          <w:t>4 пункта 1</w:t>
        </w:r>
      </w:hyperlink>
      <w:r>
        <w:rPr>
          <w:rFonts w:eastAsiaTheme="minorHAnsi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lang w:eastAsia="en-US"/>
          </w:rPr>
          <w:t>пункте 1.1 статьи 39.12</w:t>
        </w:r>
      </w:hyperlink>
      <w:r>
        <w:rPr>
          <w:rFonts w:eastAsiaTheme="minorHAnsi"/>
          <w:lang w:eastAsia="en-US"/>
        </w:rPr>
        <w:t xml:space="preserve"> настоящего Кодекса.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8E2F12F" w14:textId="213396EE" w:rsidR="002B2A4D" w:rsidRPr="005327CA" w:rsidRDefault="002B2A4D" w:rsidP="002B2A4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327CA">
        <w:rPr>
          <w:bCs/>
        </w:rPr>
        <w:t>В день определения участников аукциона организатор торгов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14:paraId="354B9116" w14:textId="77777777" w:rsidR="002B2A4D" w:rsidRPr="005327CA" w:rsidRDefault="002B2A4D" w:rsidP="002B2A4D">
      <w:pPr>
        <w:widowControl w:val="0"/>
        <w:autoSpaceDE w:val="0"/>
        <w:autoSpaceDN w:val="0"/>
        <w:adjustRightInd w:val="0"/>
        <w:ind w:firstLine="540"/>
        <w:jc w:val="both"/>
      </w:pPr>
      <w:r w:rsidRPr="005327CA">
        <w:t>Заявитель не допускается к участию в аукционе в следующих случаях:</w:t>
      </w:r>
    </w:p>
    <w:p w14:paraId="2F09B9F5" w14:textId="77777777" w:rsidR="002B2A4D" w:rsidRPr="005327CA" w:rsidRDefault="002B2A4D" w:rsidP="002B2A4D">
      <w:pPr>
        <w:widowControl w:val="0"/>
        <w:autoSpaceDE w:val="0"/>
        <w:autoSpaceDN w:val="0"/>
        <w:adjustRightInd w:val="0"/>
        <w:ind w:firstLine="540"/>
        <w:jc w:val="both"/>
      </w:pPr>
      <w:r w:rsidRPr="005327CA">
        <w:t>1) непредставление необходимых для участия в аукционе документов или представление недостоверных сведений;</w:t>
      </w:r>
    </w:p>
    <w:p w14:paraId="232FB1FD" w14:textId="77777777" w:rsidR="002B2A4D" w:rsidRPr="005327CA" w:rsidRDefault="002B2A4D" w:rsidP="002B2A4D">
      <w:pPr>
        <w:widowControl w:val="0"/>
        <w:autoSpaceDE w:val="0"/>
        <w:autoSpaceDN w:val="0"/>
        <w:adjustRightInd w:val="0"/>
        <w:ind w:firstLine="540"/>
        <w:jc w:val="both"/>
      </w:pPr>
      <w:r w:rsidRPr="005327CA">
        <w:t>2) не поступление задатка на дату рассмотрения заявок на участие в аукционе;</w:t>
      </w:r>
    </w:p>
    <w:p w14:paraId="77CC0369" w14:textId="77777777" w:rsidR="002B2A4D" w:rsidRPr="005327CA" w:rsidRDefault="002B2A4D" w:rsidP="002B2A4D">
      <w:pPr>
        <w:widowControl w:val="0"/>
        <w:autoSpaceDE w:val="0"/>
        <w:autoSpaceDN w:val="0"/>
        <w:adjustRightInd w:val="0"/>
        <w:ind w:firstLine="540"/>
        <w:jc w:val="both"/>
      </w:pPr>
      <w:r w:rsidRPr="005327CA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FB5D317" w14:textId="77777777" w:rsidR="002B2A4D" w:rsidRPr="005327CA" w:rsidRDefault="002B2A4D" w:rsidP="002B2A4D">
      <w:r w:rsidRPr="005327CA">
        <w:t xml:space="preserve">     </w:t>
      </w:r>
      <w:r>
        <w:t xml:space="preserve">   </w:t>
      </w:r>
      <w:r w:rsidRPr="005327CA">
        <w:t xml:space="preserve">  От Претендента для участия в аукционе принимается только одна заявка.</w:t>
      </w:r>
    </w:p>
    <w:p w14:paraId="64D57BC4" w14:textId="70CA0749" w:rsidR="002B2A4D" w:rsidRPr="005327CA" w:rsidRDefault="002B2A4D" w:rsidP="002B2A4D">
      <w:pPr>
        <w:tabs>
          <w:tab w:val="left" w:pos="567"/>
        </w:tabs>
        <w:jc w:val="both"/>
      </w:pPr>
      <w:r w:rsidRPr="005327CA">
        <w:t xml:space="preserve">      </w:t>
      </w:r>
      <w:r>
        <w:t xml:space="preserve">   </w:t>
      </w:r>
      <w:r w:rsidRPr="005327CA">
        <w:t xml:space="preserve"> Претенденты представляют Организатору торгов заявку и иные документы, предусмотренные в настоящем извещении. </w:t>
      </w:r>
    </w:p>
    <w:p w14:paraId="6CF9F168" w14:textId="77777777" w:rsidR="002B2A4D" w:rsidRPr="005327CA" w:rsidRDefault="002B2A4D" w:rsidP="002B2A4D">
      <w:pPr>
        <w:jc w:val="both"/>
      </w:pPr>
      <w:r w:rsidRPr="005327CA">
        <w:t xml:space="preserve">    </w:t>
      </w:r>
      <w:r>
        <w:t xml:space="preserve">  </w:t>
      </w:r>
      <w:r w:rsidRPr="005327CA">
        <w:t xml:space="preserve">   Претендент имеет право отозвать принятую Организатором торгов заявку до окончания срока приема заявок с письменного уведомления организатора аукциона.</w:t>
      </w:r>
    </w:p>
    <w:p w14:paraId="4BAF0F80" w14:textId="77777777" w:rsidR="002B2A4D" w:rsidRPr="005327CA" w:rsidRDefault="002B2A4D" w:rsidP="002B2A4D">
      <w:pPr>
        <w:tabs>
          <w:tab w:val="left" w:pos="567"/>
        </w:tabs>
        <w:jc w:val="both"/>
      </w:pPr>
      <w:r w:rsidRPr="005327CA">
        <w:t xml:space="preserve">      </w:t>
      </w:r>
      <w:r>
        <w:t xml:space="preserve">  </w:t>
      </w:r>
      <w:r w:rsidRPr="005327CA">
        <w:t xml:space="preserve"> Заявки, поступившие по истечении срока их приема, возвращаются претенденту или его уполномоченному представителю под расписку, на которой делается отметка об отказе в принятии документов.</w:t>
      </w:r>
    </w:p>
    <w:p w14:paraId="15F290EC" w14:textId="77777777" w:rsidR="002B2A4D" w:rsidRPr="005327CA" w:rsidRDefault="002B2A4D" w:rsidP="002B2A4D">
      <w:pPr>
        <w:pStyle w:val="21"/>
        <w:tabs>
          <w:tab w:val="left" w:pos="567"/>
        </w:tabs>
        <w:spacing w:line="180" w:lineRule="atLeast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27CA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 Форма заявки прилагается, согласно приложению</w:t>
      </w:r>
      <w:r>
        <w:rPr>
          <w:sz w:val="24"/>
          <w:szCs w:val="24"/>
        </w:rPr>
        <w:t xml:space="preserve"> №</w:t>
      </w:r>
      <w:r w:rsidRPr="005327CA">
        <w:rPr>
          <w:sz w:val="24"/>
          <w:szCs w:val="24"/>
        </w:rPr>
        <w:t xml:space="preserve"> 1.</w:t>
      </w:r>
    </w:p>
    <w:p w14:paraId="15AE6509" w14:textId="77777777" w:rsidR="002B2A4D" w:rsidRPr="005327CA" w:rsidRDefault="002B2A4D" w:rsidP="002B2A4D">
      <w:pPr>
        <w:tabs>
          <w:tab w:val="left" w:pos="567"/>
          <w:tab w:val="left" w:pos="709"/>
        </w:tabs>
        <w:ind w:firstLine="480"/>
        <w:jc w:val="both"/>
      </w:pPr>
      <w:r>
        <w:t xml:space="preserve"> </w:t>
      </w:r>
      <w:r w:rsidRPr="005327CA">
        <w:t>Для участия в аукционе заявители предоставляют в установленный в извещении о проведении аукциона срок следующие документы:</w:t>
      </w:r>
    </w:p>
    <w:p w14:paraId="5E66BFB1" w14:textId="77777777" w:rsidR="002B2A4D" w:rsidRPr="005327CA" w:rsidRDefault="002B2A4D" w:rsidP="002B2A4D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Pr="005327CA">
        <w:rPr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26D4D6B3" w14:textId="66BE6F31" w:rsidR="002B2A4D" w:rsidRPr="005327CA" w:rsidRDefault="002B2A4D" w:rsidP="002B2A4D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="00F9112F">
        <w:rPr>
          <w:sz w:val="24"/>
          <w:szCs w:val="24"/>
        </w:rPr>
        <w:t>. Д</w:t>
      </w:r>
      <w:r w:rsidRPr="005327CA">
        <w:rPr>
          <w:sz w:val="24"/>
          <w:szCs w:val="24"/>
        </w:rPr>
        <w:t>окумент</w:t>
      </w:r>
      <w:r w:rsidR="00F9112F">
        <w:rPr>
          <w:sz w:val="24"/>
          <w:szCs w:val="24"/>
        </w:rPr>
        <w:t>ы</w:t>
      </w:r>
      <w:r w:rsidRPr="005327CA">
        <w:rPr>
          <w:sz w:val="24"/>
          <w:szCs w:val="24"/>
        </w:rPr>
        <w:t>, удостоверяющи</w:t>
      </w:r>
      <w:r w:rsidR="00F9112F">
        <w:rPr>
          <w:sz w:val="24"/>
          <w:szCs w:val="24"/>
        </w:rPr>
        <w:t>е</w:t>
      </w:r>
      <w:r w:rsidRPr="005327CA">
        <w:rPr>
          <w:sz w:val="24"/>
          <w:szCs w:val="24"/>
        </w:rPr>
        <w:t xml:space="preserve"> личность заявителя (для граждан);</w:t>
      </w:r>
    </w:p>
    <w:p w14:paraId="4E3D4BFF" w14:textId="77777777" w:rsidR="002B2A4D" w:rsidRPr="005327CA" w:rsidRDefault="002B2A4D" w:rsidP="002B2A4D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r w:rsidRPr="005327CA">
        <w:rPr>
          <w:sz w:val="24"/>
          <w:szCs w:val="24"/>
        </w:rPr>
        <w:t>Надлежащим образом заверенный перевод на русский язык документов для государственной регистрации юридического лица в соответствии с законодательством иностранного государства в случае. Если заявителем является иностранное юридическое лицо;</w:t>
      </w:r>
    </w:p>
    <w:p w14:paraId="1DE66A9E" w14:textId="77777777" w:rsidR="002B2A4D" w:rsidRPr="00F9112F" w:rsidRDefault="002B2A4D" w:rsidP="002B2A4D">
      <w:pPr>
        <w:ind w:left="540"/>
        <w:jc w:val="both"/>
      </w:pPr>
      <w:r w:rsidRPr="00F9112F">
        <w:t>4.Документы, подтверждающие внесения задатка.</w:t>
      </w:r>
    </w:p>
    <w:p w14:paraId="083347C3" w14:textId="77777777" w:rsidR="00417F3D" w:rsidRDefault="00F9112F" w:rsidP="002B2A4D">
      <w:pPr>
        <w:pStyle w:val="21"/>
        <w:spacing w:line="180" w:lineRule="atLeast"/>
        <w:rPr>
          <w:sz w:val="24"/>
          <w:szCs w:val="24"/>
        </w:rPr>
      </w:pPr>
      <w:r w:rsidRPr="00F9112F">
        <w:rPr>
          <w:sz w:val="24"/>
          <w:szCs w:val="24"/>
        </w:rPr>
        <w:t>электронная торговая площадка</w:t>
      </w:r>
      <w:r w:rsidRPr="00F9112F">
        <w:rPr>
          <w:b/>
          <w:sz w:val="24"/>
          <w:szCs w:val="24"/>
        </w:rPr>
        <w:t xml:space="preserve"> – </w:t>
      </w:r>
      <w:r w:rsidRPr="00F9112F">
        <w:rPr>
          <w:sz w:val="24"/>
          <w:szCs w:val="24"/>
        </w:rPr>
        <w:t xml:space="preserve">национальная торговая площадка: </w:t>
      </w:r>
    </w:p>
    <w:p w14:paraId="4D4C7845" w14:textId="4ED97A3D" w:rsidR="00F9112F" w:rsidRPr="00F9112F" w:rsidRDefault="00C95610" w:rsidP="002B2A4D">
      <w:pPr>
        <w:pStyle w:val="21"/>
        <w:spacing w:line="180" w:lineRule="atLeast"/>
        <w:rPr>
          <w:sz w:val="24"/>
          <w:szCs w:val="24"/>
        </w:rPr>
      </w:pPr>
      <w:hyperlink r:id="rId13" w:tgtFrame="_blank" w:history="1">
        <w:r w:rsidR="00417F3D">
          <w:rPr>
            <w:rStyle w:val="af"/>
            <w:rFonts w:ascii="Arial" w:hAnsi="Arial" w:cs="Arial"/>
            <w:sz w:val="23"/>
            <w:szCs w:val="23"/>
            <w:shd w:val="clear" w:color="auto" w:fill="FFFFFF"/>
          </w:rPr>
          <w:t>http://www.rts-tender.ru/</w:t>
        </w:r>
      </w:hyperlink>
    </w:p>
    <w:p w14:paraId="2B94E1FA" w14:textId="72F4D1F1" w:rsidR="002B2A4D" w:rsidRPr="00A30E12" w:rsidRDefault="002B2A4D" w:rsidP="002B2A4D">
      <w:pPr>
        <w:pStyle w:val="21"/>
        <w:spacing w:line="180" w:lineRule="atLeast"/>
        <w:rPr>
          <w:sz w:val="24"/>
          <w:szCs w:val="24"/>
        </w:rPr>
      </w:pPr>
      <w:r w:rsidRPr="008572CF">
        <w:rPr>
          <w:sz w:val="24"/>
          <w:szCs w:val="24"/>
        </w:rPr>
        <w:t>Контактный телефон (39156)</w:t>
      </w:r>
      <w:r w:rsidR="003B5BF5">
        <w:rPr>
          <w:sz w:val="24"/>
          <w:szCs w:val="24"/>
        </w:rPr>
        <w:t>36227</w:t>
      </w:r>
      <w:r w:rsidRPr="008572CF">
        <w:rPr>
          <w:sz w:val="24"/>
          <w:szCs w:val="24"/>
        </w:rPr>
        <w:t>.</w:t>
      </w:r>
    </w:p>
    <w:p w14:paraId="72ED194E" w14:textId="17C04C4D" w:rsidR="002B2A4D" w:rsidRPr="00CA705B" w:rsidRDefault="002B2A4D" w:rsidP="002B2A4D">
      <w:pPr>
        <w:jc w:val="both"/>
      </w:pPr>
      <w:r w:rsidRPr="00A30E12">
        <w:t>Дата начала приема заявок –</w:t>
      </w:r>
      <w:r w:rsidR="00417F3D">
        <w:t>22</w:t>
      </w:r>
      <w:r w:rsidR="003B5BF5">
        <w:t>.0</w:t>
      </w:r>
      <w:r w:rsidR="00417F3D">
        <w:t>5</w:t>
      </w:r>
      <w:r w:rsidR="00CA705B" w:rsidRPr="00CA705B">
        <w:t>.2024</w:t>
      </w:r>
      <w:r w:rsidRPr="00CA705B">
        <w:t xml:space="preserve">г. </w:t>
      </w:r>
    </w:p>
    <w:p w14:paraId="0CF0AB2B" w14:textId="00C3A82C" w:rsidR="002B2A4D" w:rsidRPr="00CA705B" w:rsidRDefault="002B2A4D" w:rsidP="002B2A4D">
      <w:pPr>
        <w:jc w:val="both"/>
      </w:pPr>
      <w:r w:rsidRPr="00CA705B">
        <w:t xml:space="preserve">Дата окончания приема заявок – </w:t>
      </w:r>
      <w:r w:rsidR="00417F3D">
        <w:t>24</w:t>
      </w:r>
      <w:r w:rsidR="003B5BF5">
        <w:t>.06</w:t>
      </w:r>
      <w:r w:rsidR="00CA705B" w:rsidRPr="00CA705B">
        <w:t>.2024</w:t>
      </w:r>
      <w:r w:rsidRPr="00CA705B">
        <w:t xml:space="preserve">г. </w:t>
      </w:r>
      <w:r w:rsidRPr="00CA705B">
        <w:tab/>
      </w:r>
    </w:p>
    <w:p w14:paraId="07E34C0B" w14:textId="5C2F7E18" w:rsidR="002B2A4D" w:rsidRDefault="002B2A4D" w:rsidP="002B2A4D">
      <w:pPr>
        <w:jc w:val="both"/>
      </w:pPr>
      <w:r w:rsidRPr="00CA705B">
        <w:t>Рассмотрение заявок -</w:t>
      </w:r>
      <w:r w:rsidR="00417F3D">
        <w:t xml:space="preserve"> </w:t>
      </w:r>
      <w:r w:rsidR="003B5BF5">
        <w:t>2</w:t>
      </w:r>
      <w:r w:rsidR="00417F3D">
        <w:t>7</w:t>
      </w:r>
      <w:r w:rsidR="003B5BF5">
        <w:t>.06</w:t>
      </w:r>
      <w:r w:rsidR="00CA705B" w:rsidRPr="00CA705B">
        <w:t>.2024</w:t>
      </w:r>
      <w:r w:rsidR="00A30E12" w:rsidRPr="00CA705B">
        <w:t xml:space="preserve"> </w:t>
      </w:r>
      <w:r w:rsidRPr="00CA705B">
        <w:t>г. в 10.00 по местному времени.</w:t>
      </w:r>
    </w:p>
    <w:p w14:paraId="41F8C228" w14:textId="57A066E5" w:rsidR="00CA705B" w:rsidRPr="00CA705B" w:rsidRDefault="00CA705B" w:rsidP="002B2A4D">
      <w:pPr>
        <w:jc w:val="both"/>
      </w:pPr>
      <w:r>
        <w:t xml:space="preserve">Аукцион – </w:t>
      </w:r>
      <w:r w:rsidR="00417F3D">
        <w:t>01</w:t>
      </w:r>
      <w:r w:rsidR="003B5BF5">
        <w:t>.0</w:t>
      </w:r>
      <w:r w:rsidR="00417F3D">
        <w:t>7</w:t>
      </w:r>
      <w:r>
        <w:t>.2024г.</w:t>
      </w:r>
    </w:p>
    <w:p w14:paraId="058530E4" w14:textId="77777777" w:rsidR="002B2A4D" w:rsidRPr="00AE4190" w:rsidRDefault="002B2A4D" w:rsidP="002B2A4D">
      <w:pPr>
        <w:jc w:val="both"/>
      </w:pPr>
      <w:r w:rsidRPr="00CA705B">
        <w:t>Размер задатка:</w:t>
      </w:r>
      <w:r w:rsidRPr="00AE4190">
        <w:t xml:space="preserve"> </w:t>
      </w:r>
    </w:p>
    <w:p w14:paraId="61B14503" w14:textId="32A5556C" w:rsidR="002B2A4D" w:rsidRPr="00417F3D" w:rsidRDefault="002B2A4D" w:rsidP="002B2A4D">
      <w:pPr>
        <w:jc w:val="both"/>
        <w:rPr>
          <w:b/>
          <w:bCs/>
        </w:rPr>
      </w:pPr>
      <w:r w:rsidRPr="004445D9">
        <w:rPr>
          <w:b/>
          <w:bCs/>
        </w:rPr>
        <w:lastRenderedPageBreak/>
        <w:t xml:space="preserve">По Лоту 1 – </w:t>
      </w:r>
      <w:r w:rsidR="00417F3D" w:rsidRPr="00417F3D">
        <w:rPr>
          <w:b/>
        </w:rPr>
        <w:t>3 040,00</w:t>
      </w:r>
      <w:r w:rsidR="00417F3D">
        <w:t xml:space="preserve"> </w:t>
      </w:r>
      <w:r w:rsidRPr="00417F3D">
        <w:rPr>
          <w:b/>
          <w:bCs/>
        </w:rPr>
        <w:t>к.</w:t>
      </w:r>
    </w:p>
    <w:p w14:paraId="78F153AC" w14:textId="77777777" w:rsidR="002B2A4D" w:rsidRPr="00AB3876" w:rsidRDefault="002B2A4D" w:rsidP="002B2A4D">
      <w:pPr>
        <w:pStyle w:val="21"/>
        <w:tabs>
          <w:tab w:val="left" w:pos="1740"/>
        </w:tabs>
        <w:spacing w:line="180" w:lineRule="atLeast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3876">
        <w:rPr>
          <w:sz w:val="24"/>
          <w:szCs w:val="24"/>
        </w:rPr>
        <w:t>Порядок внесения задатка и его возврата:</w:t>
      </w:r>
    </w:p>
    <w:p w14:paraId="5D23D9FB" w14:textId="77777777" w:rsidR="002B2A4D" w:rsidRPr="00A30E12" w:rsidRDefault="002B2A4D" w:rsidP="004B691F">
      <w:pPr>
        <w:pStyle w:val="21"/>
        <w:spacing w:line="180" w:lineRule="atLeast"/>
        <w:ind w:firstLine="454"/>
        <w:rPr>
          <w:sz w:val="24"/>
          <w:szCs w:val="24"/>
        </w:rPr>
      </w:pPr>
      <w:r w:rsidRPr="005327CA">
        <w:rPr>
          <w:sz w:val="24"/>
          <w:szCs w:val="24"/>
        </w:rPr>
        <w:t xml:space="preserve">Сумма задатка, указанная в настоящем информационном сообщении, перечисляется на </w:t>
      </w:r>
      <w:r w:rsidRPr="00A30E12">
        <w:rPr>
          <w:sz w:val="24"/>
          <w:szCs w:val="24"/>
        </w:rPr>
        <w:t>следующие реквизиты.</w:t>
      </w:r>
    </w:p>
    <w:p w14:paraId="32F7D5E3" w14:textId="39D0DC18" w:rsidR="003B5BF5" w:rsidRPr="003B5BF5" w:rsidRDefault="00F9112F" w:rsidP="004B691F">
      <w:pPr>
        <w:jc w:val="both"/>
      </w:pPr>
      <w:r w:rsidRPr="00A30E12">
        <w:t xml:space="preserve">Получатель: </w:t>
      </w:r>
      <w:r w:rsidR="004D33AB" w:rsidRPr="004D33AB">
        <w:t>УФК по Красноярскому краю (Администрация Михайловского сельсовета Ужурского района Красноярского края) л/с 0519300428</w:t>
      </w:r>
      <w:r w:rsidRPr="004D33AB">
        <w:t xml:space="preserve">0, </w:t>
      </w:r>
      <w:r w:rsidRPr="00A30E12">
        <w:t>ИНН 243900</w:t>
      </w:r>
      <w:r w:rsidR="003B5BF5">
        <w:t>2336</w:t>
      </w:r>
      <w:r w:rsidRPr="00A30E12">
        <w:t xml:space="preserve">, КПП 243901001, Банк Отделение Красноярск Банка России//УФК по Красноярскому краю </w:t>
      </w:r>
      <w:proofErr w:type="spellStart"/>
      <w:r w:rsidRPr="00A30E12">
        <w:t>г.Красноярск</w:t>
      </w:r>
      <w:proofErr w:type="spellEnd"/>
      <w:r w:rsidRPr="00A30E12">
        <w:t xml:space="preserve">, БИК </w:t>
      </w:r>
      <w:r w:rsidR="004D33AB">
        <w:t>010407105</w:t>
      </w:r>
      <w:r w:rsidRPr="00A30E12">
        <w:t xml:space="preserve">, ОКТМО </w:t>
      </w:r>
      <w:r w:rsidR="003B5BF5" w:rsidRPr="003B5BF5">
        <w:t>04656422</w:t>
      </w:r>
    </w:p>
    <w:p w14:paraId="5E2BD1DB" w14:textId="0EB38DD6" w:rsidR="00F9112F" w:rsidRPr="003B5BF5" w:rsidRDefault="00F9112F" w:rsidP="004B691F">
      <w:pPr>
        <w:pStyle w:val="21"/>
        <w:spacing w:line="180" w:lineRule="atLeast"/>
        <w:rPr>
          <w:color w:val="FF0000"/>
          <w:sz w:val="24"/>
          <w:szCs w:val="24"/>
        </w:rPr>
      </w:pPr>
      <w:r w:rsidRPr="00A30E12">
        <w:rPr>
          <w:sz w:val="24"/>
          <w:szCs w:val="24"/>
        </w:rPr>
        <w:t xml:space="preserve"> </w:t>
      </w:r>
      <w:r w:rsidRPr="004D33AB">
        <w:rPr>
          <w:sz w:val="24"/>
          <w:szCs w:val="24"/>
        </w:rPr>
        <w:t xml:space="preserve">КБК 0, Единый казначейский счет (ЕКС) </w:t>
      </w:r>
      <w:r w:rsidR="004D33AB" w:rsidRPr="004D33AB">
        <w:rPr>
          <w:sz w:val="24"/>
          <w:szCs w:val="24"/>
        </w:rPr>
        <w:t>40102810245370000011</w:t>
      </w:r>
      <w:r w:rsidRPr="004D33AB">
        <w:rPr>
          <w:sz w:val="24"/>
          <w:szCs w:val="24"/>
        </w:rPr>
        <w:t xml:space="preserve">, казначейский счет </w:t>
      </w:r>
      <w:r w:rsidR="004D33AB" w:rsidRPr="004D33AB">
        <w:rPr>
          <w:sz w:val="24"/>
          <w:szCs w:val="24"/>
        </w:rPr>
        <w:t>03232643046564221900</w:t>
      </w:r>
      <w:r w:rsidRPr="004D33AB">
        <w:rPr>
          <w:sz w:val="24"/>
          <w:szCs w:val="24"/>
        </w:rPr>
        <w:t xml:space="preserve"> </w:t>
      </w:r>
    </w:p>
    <w:p w14:paraId="3A6E5B7D" w14:textId="77777777" w:rsidR="002B2A4D" w:rsidRDefault="002B2A4D" w:rsidP="002B2A4D">
      <w:pPr>
        <w:pStyle w:val="21"/>
        <w:spacing w:line="180" w:lineRule="atLeast"/>
        <w:ind w:firstLine="454"/>
        <w:rPr>
          <w:sz w:val="24"/>
          <w:szCs w:val="24"/>
        </w:rPr>
      </w:pPr>
      <w:r w:rsidRPr="005327CA">
        <w:rPr>
          <w:sz w:val="24"/>
          <w:szCs w:val="24"/>
        </w:rPr>
        <w:t>Задаток вносится единым платежом.</w:t>
      </w:r>
    </w:p>
    <w:p w14:paraId="36B89411" w14:textId="77777777" w:rsidR="002B2A4D" w:rsidRDefault="002B2A4D" w:rsidP="002B2A4D">
      <w:pPr>
        <w:pStyle w:val="21"/>
        <w:spacing w:line="180" w:lineRule="atLeast"/>
        <w:ind w:firstLine="454"/>
        <w:rPr>
          <w:sz w:val="24"/>
          <w:szCs w:val="24"/>
        </w:rPr>
      </w:pPr>
      <w:r w:rsidRPr="005327CA">
        <w:rPr>
          <w:sz w:val="24"/>
          <w:szCs w:val="24"/>
        </w:rPr>
        <w:t xml:space="preserve">Документом, подтверждающим внесение задатка на счет Организатора торгов, является выписка со счета Организатора торгов. </w:t>
      </w:r>
    </w:p>
    <w:p w14:paraId="621518DB" w14:textId="77777777" w:rsidR="002B2A4D" w:rsidRPr="00E021A7" w:rsidRDefault="002B2A4D" w:rsidP="002B2A4D">
      <w:pPr>
        <w:pStyle w:val="21"/>
        <w:spacing w:line="180" w:lineRule="atLeast"/>
        <w:ind w:firstLine="454"/>
        <w:rPr>
          <w:sz w:val="24"/>
          <w:szCs w:val="16"/>
        </w:rPr>
      </w:pPr>
      <w:r>
        <w:rPr>
          <w:sz w:val="24"/>
          <w:szCs w:val="16"/>
        </w:rPr>
        <w:t>Задаток вносится не позднее 3-х банковских дней до даты рассмотрения заявок.</w:t>
      </w:r>
    </w:p>
    <w:p w14:paraId="5E676ABD" w14:textId="77777777" w:rsidR="002B2A4D" w:rsidRPr="005327CA" w:rsidRDefault="002B2A4D" w:rsidP="002B2A4D">
      <w:pPr>
        <w:pStyle w:val="21"/>
        <w:spacing w:line="180" w:lineRule="atLeast"/>
        <w:ind w:firstLine="454"/>
        <w:rPr>
          <w:sz w:val="24"/>
          <w:szCs w:val="24"/>
        </w:rPr>
      </w:pPr>
      <w:r w:rsidRPr="005327CA">
        <w:rPr>
          <w:sz w:val="24"/>
          <w:szCs w:val="24"/>
        </w:rPr>
        <w:t>Возврат задатков лицам, не признанным участниками аукциона, осуществляется в течение 3</w:t>
      </w:r>
      <w:r>
        <w:rPr>
          <w:sz w:val="24"/>
          <w:szCs w:val="24"/>
        </w:rPr>
        <w:t>-х</w:t>
      </w:r>
      <w:r w:rsidRPr="005327CA">
        <w:rPr>
          <w:sz w:val="24"/>
          <w:szCs w:val="24"/>
        </w:rPr>
        <w:t xml:space="preserve"> рабочих дней со дня оформления протокола о признании претендентов участниками аукциона.</w:t>
      </w:r>
    </w:p>
    <w:p w14:paraId="4076C50E" w14:textId="77777777" w:rsidR="002B2A4D" w:rsidRPr="005327CA" w:rsidRDefault="002B2A4D" w:rsidP="002B2A4D">
      <w:pPr>
        <w:pStyle w:val="21"/>
        <w:spacing w:line="180" w:lineRule="atLeast"/>
        <w:ind w:firstLine="454"/>
        <w:rPr>
          <w:sz w:val="24"/>
          <w:szCs w:val="24"/>
        </w:rPr>
      </w:pPr>
      <w:r w:rsidRPr="005327CA">
        <w:rPr>
          <w:sz w:val="24"/>
          <w:szCs w:val="24"/>
        </w:rPr>
        <w:t>Возврат задатков не выигравшим участникам аукциона, а также участникам несостоявшихся торгов осуществляется в течение 3</w:t>
      </w:r>
      <w:r>
        <w:rPr>
          <w:sz w:val="24"/>
          <w:szCs w:val="24"/>
        </w:rPr>
        <w:t>-х</w:t>
      </w:r>
      <w:r w:rsidRPr="005327CA">
        <w:rPr>
          <w:sz w:val="24"/>
          <w:szCs w:val="24"/>
        </w:rPr>
        <w:t xml:space="preserve"> рабочих дней со дня подписания протокола о результатах аукциона. </w:t>
      </w:r>
    </w:p>
    <w:p w14:paraId="27726F3F" w14:textId="77777777" w:rsidR="002B2A4D" w:rsidRPr="005327CA" w:rsidRDefault="002B2A4D" w:rsidP="002B2A4D">
      <w:pPr>
        <w:shd w:val="clear" w:color="auto" w:fill="FFFFFF"/>
        <w:autoSpaceDE w:val="0"/>
        <w:autoSpaceDN w:val="0"/>
        <w:adjustRightInd w:val="0"/>
        <w:ind w:firstLine="454"/>
        <w:jc w:val="both"/>
      </w:pPr>
      <w:r w:rsidRPr="005327CA">
        <w:t>Возврат задатков при принятии Организатором торгов решения об отказе в проведении аукциона, осуществляется в 3-дневный срок со дня принятия данного решения.</w:t>
      </w:r>
    </w:p>
    <w:p w14:paraId="6C229076" w14:textId="77777777" w:rsidR="002B2A4D" w:rsidRPr="005327CA" w:rsidRDefault="002B2A4D" w:rsidP="002B2A4D">
      <w:pPr>
        <w:shd w:val="clear" w:color="auto" w:fill="FFFFFF"/>
        <w:autoSpaceDE w:val="0"/>
        <w:autoSpaceDN w:val="0"/>
        <w:adjustRightInd w:val="0"/>
      </w:pPr>
      <w:r w:rsidRPr="005327CA">
        <w:t xml:space="preserve">        Задаток, внесенный лицом, признанным победителем аукциона, задаток, внесенный иным лицом, с которым заключен договор аренды земельного участка за считывается в оплату в счет арендной платы за него.</w:t>
      </w:r>
    </w:p>
    <w:p w14:paraId="050CF123" w14:textId="77777777" w:rsidR="002B2A4D" w:rsidRPr="005327CA" w:rsidRDefault="002B2A4D" w:rsidP="002B2A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327CA">
        <w:t xml:space="preserve">        Задатки, внесенные лицами не заключившими договора аренды земельного участка вследствие уклонения от заключения договоров, не возвращаются.</w:t>
      </w:r>
    </w:p>
    <w:p w14:paraId="0F7A030D" w14:textId="77777777" w:rsidR="002B2A4D" w:rsidRPr="00181848" w:rsidRDefault="002B2A4D" w:rsidP="002B2A4D">
      <w:pPr>
        <w:jc w:val="both"/>
      </w:pPr>
      <w:r w:rsidRPr="00181848">
        <w:t>Срок аренды:</w:t>
      </w:r>
    </w:p>
    <w:p w14:paraId="56D3C178" w14:textId="7D2B2C2E" w:rsidR="002B2A4D" w:rsidRDefault="002B2A4D" w:rsidP="002B2A4D">
      <w:pPr>
        <w:pStyle w:val="21"/>
        <w:ind w:firstLine="454"/>
        <w:rPr>
          <w:sz w:val="24"/>
          <w:szCs w:val="24"/>
        </w:rPr>
      </w:pPr>
      <w:bookmarkStart w:id="2" w:name="_Hlk159832961"/>
      <w:r w:rsidRPr="00181848">
        <w:rPr>
          <w:sz w:val="24"/>
          <w:szCs w:val="24"/>
        </w:rPr>
        <w:t xml:space="preserve">- по Лоту 1- </w:t>
      </w:r>
      <w:r w:rsidR="00417F3D" w:rsidRPr="00417F3D">
        <w:rPr>
          <w:sz w:val="24"/>
          <w:szCs w:val="24"/>
        </w:rPr>
        <w:t>20</w:t>
      </w:r>
      <w:r w:rsidRPr="00181848">
        <w:rPr>
          <w:sz w:val="24"/>
          <w:szCs w:val="24"/>
        </w:rPr>
        <w:t xml:space="preserve"> лет, с момента заключения договора аренды на земельный участок.</w:t>
      </w:r>
    </w:p>
    <w:bookmarkEnd w:id="2"/>
    <w:p w14:paraId="335E6B21" w14:textId="77777777" w:rsidR="002B2A4D" w:rsidRPr="005327CA" w:rsidRDefault="002B2A4D" w:rsidP="002B2A4D">
      <w:pPr>
        <w:jc w:val="both"/>
      </w:pPr>
      <w:r w:rsidRPr="005327CA">
        <w:t>Приложение:</w:t>
      </w:r>
    </w:p>
    <w:p w14:paraId="4840A00A" w14:textId="77777777" w:rsidR="002B2A4D" w:rsidRPr="005327CA" w:rsidRDefault="002B2A4D" w:rsidP="002B2A4D">
      <w:pPr>
        <w:jc w:val="both"/>
      </w:pPr>
      <w:r w:rsidRPr="005327CA">
        <w:t>- заявка на участие в аукционе.</w:t>
      </w:r>
    </w:p>
    <w:p w14:paraId="72486B4F" w14:textId="77777777" w:rsidR="002B2A4D" w:rsidRPr="005327CA" w:rsidRDefault="002B2A4D" w:rsidP="002B2A4D">
      <w:pPr>
        <w:jc w:val="both"/>
      </w:pPr>
      <w:r w:rsidRPr="005327CA">
        <w:t>- проект договора аренды.</w:t>
      </w:r>
    </w:p>
    <w:p w14:paraId="11974C40" w14:textId="77777777" w:rsidR="002B2A4D" w:rsidRPr="00181848" w:rsidRDefault="002B2A4D" w:rsidP="002B2A4D">
      <w:pPr>
        <w:jc w:val="both"/>
      </w:pPr>
    </w:p>
    <w:p w14:paraId="6E2E80F9" w14:textId="77777777" w:rsidR="002B2A4D" w:rsidRPr="005327CA" w:rsidRDefault="002B2A4D" w:rsidP="002B2A4D">
      <w:pPr>
        <w:ind w:firstLine="709"/>
        <w:contextualSpacing/>
        <w:jc w:val="both"/>
        <w:rPr>
          <w:b/>
        </w:rPr>
      </w:pPr>
    </w:p>
    <w:p w14:paraId="3CAE435C" w14:textId="77777777" w:rsidR="00FA4DE6" w:rsidRPr="005327CA" w:rsidRDefault="00FA4DE6" w:rsidP="00FA4DE6">
      <w:pPr>
        <w:pStyle w:val="21"/>
        <w:spacing w:line="180" w:lineRule="atLeast"/>
        <w:ind w:firstLine="454"/>
        <w:rPr>
          <w:sz w:val="24"/>
          <w:szCs w:val="24"/>
        </w:rPr>
      </w:pPr>
    </w:p>
    <w:p w14:paraId="045AF6E5" w14:textId="77777777" w:rsidR="00FA4DE6" w:rsidRDefault="00FA4DE6" w:rsidP="00FA4DE6">
      <w:pPr>
        <w:pStyle w:val="21"/>
        <w:spacing w:line="180" w:lineRule="atLeast"/>
        <w:ind w:firstLine="454"/>
        <w:rPr>
          <w:sz w:val="24"/>
          <w:szCs w:val="24"/>
        </w:rPr>
      </w:pPr>
    </w:p>
    <w:sectPr w:rsidR="00FA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7560D"/>
    <w:multiLevelType w:val="hybridMultilevel"/>
    <w:tmpl w:val="77F0C12C"/>
    <w:lvl w:ilvl="0" w:tplc="59628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275FE" w:tentative="1">
      <w:start w:val="1"/>
      <w:numFmt w:val="lowerLetter"/>
      <w:lvlText w:val="%2."/>
      <w:lvlJc w:val="left"/>
      <w:pPr>
        <w:ind w:left="1440" w:hanging="360"/>
      </w:pPr>
    </w:lvl>
    <w:lvl w:ilvl="2" w:tplc="203C22D0" w:tentative="1">
      <w:start w:val="1"/>
      <w:numFmt w:val="lowerRoman"/>
      <w:lvlText w:val="%3."/>
      <w:lvlJc w:val="right"/>
      <w:pPr>
        <w:ind w:left="2160" w:hanging="180"/>
      </w:pPr>
    </w:lvl>
    <w:lvl w:ilvl="3" w:tplc="FE281140" w:tentative="1">
      <w:start w:val="1"/>
      <w:numFmt w:val="decimal"/>
      <w:lvlText w:val="%4."/>
      <w:lvlJc w:val="left"/>
      <w:pPr>
        <w:ind w:left="2880" w:hanging="360"/>
      </w:pPr>
    </w:lvl>
    <w:lvl w:ilvl="4" w:tplc="22E41040" w:tentative="1">
      <w:start w:val="1"/>
      <w:numFmt w:val="lowerLetter"/>
      <w:lvlText w:val="%5."/>
      <w:lvlJc w:val="left"/>
      <w:pPr>
        <w:ind w:left="3600" w:hanging="360"/>
      </w:pPr>
    </w:lvl>
    <w:lvl w:ilvl="5" w:tplc="C400A570" w:tentative="1">
      <w:start w:val="1"/>
      <w:numFmt w:val="lowerRoman"/>
      <w:lvlText w:val="%6."/>
      <w:lvlJc w:val="right"/>
      <w:pPr>
        <w:ind w:left="4320" w:hanging="180"/>
      </w:pPr>
    </w:lvl>
    <w:lvl w:ilvl="6" w:tplc="651AEC54" w:tentative="1">
      <w:start w:val="1"/>
      <w:numFmt w:val="decimal"/>
      <w:lvlText w:val="%7."/>
      <w:lvlJc w:val="left"/>
      <w:pPr>
        <w:ind w:left="5040" w:hanging="360"/>
      </w:pPr>
    </w:lvl>
    <w:lvl w:ilvl="7" w:tplc="16B688FA" w:tentative="1">
      <w:start w:val="1"/>
      <w:numFmt w:val="lowerLetter"/>
      <w:lvlText w:val="%8."/>
      <w:lvlJc w:val="left"/>
      <w:pPr>
        <w:ind w:left="5760" w:hanging="360"/>
      </w:pPr>
    </w:lvl>
    <w:lvl w:ilvl="8" w:tplc="6B7AA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71BA"/>
    <w:multiLevelType w:val="hybridMultilevel"/>
    <w:tmpl w:val="FEC0966C"/>
    <w:lvl w:ilvl="0" w:tplc="41EA33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D"/>
    <w:rsid w:val="00001477"/>
    <w:rsid w:val="0001701A"/>
    <w:rsid w:val="00027201"/>
    <w:rsid w:val="00085E71"/>
    <w:rsid w:val="0009537C"/>
    <w:rsid w:val="00097B7F"/>
    <w:rsid w:val="000A28E2"/>
    <w:rsid w:val="000C4A65"/>
    <w:rsid w:val="00146E5A"/>
    <w:rsid w:val="0017282A"/>
    <w:rsid w:val="00181848"/>
    <w:rsid w:val="00257E71"/>
    <w:rsid w:val="00272043"/>
    <w:rsid w:val="0027782A"/>
    <w:rsid w:val="00292C37"/>
    <w:rsid w:val="002B2A4D"/>
    <w:rsid w:val="002B3425"/>
    <w:rsid w:val="002E2816"/>
    <w:rsid w:val="002F1F03"/>
    <w:rsid w:val="00361DA6"/>
    <w:rsid w:val="00371D76"/>
    <w:rsid w:val="003B5BF5"/>
    <w:rsid w:val="00417F3D"/>
    <w:rsid w:val="004445D9"/>
    <w:rsid w:val="004B691F"/>
    <w:rsid w:val="004D33AB"/>
    <w:rsid w:val="00530F3A"/>
    <w:rsid w:val="005674A0"/>
    <w:rsid w:val="005A141F"/>
    <w:rsid w:val="005C177E"/>
    <w:rsid w:val="005C1C98"/>
    <w:rsid w:val="005C723C"/>
    <w:rsid w:val="005E6A70"/>
    <w:rsid w:val="0060321C"/>
    <w:rsid w:val="006069D1"/>
    <w:rsid w:val="00651C19"/>
    <w:rsid w:val="00674C3F"/>
    <w:rsid w:val="00686E81"/>
    <w:rsid w:val="00757A78"/>
    <w:rsid w:val="007662B0"/>
    <w:rsid w:val="00792F4F"/>
    <w:rsid w:val="00794BEC"/>
    <w:rsid w:val="007E496A"/>
    <w:rsid w:val="00802DC4"/>
    <w:rsid w:val="00836949"/>
    <w:rsid w:val="008572CF"/>
    <w:rsid w:val="00874A45"/>
    <w:rsid w:val="008A0421"/>
    <w:rsid w:val="009A56DD"/>
    <w:rsid w:val="009C0745"/>
    <w:rsid w:val="009E1ACD"/>
    <w:rsid w:val="009E722E"/>
    <w:rsid w:val="00A30E12"/>
    <w:rsid w:val="00A41D4B"/>
    <w:rsid w:val="00A715F0"/>
    <w:rsid w:val="00A74AAB"/>
    <w:rsid w:val="00A8398A"/>
    <w:rsid w:val="00AC4281"/>
    <w:rsid w:val="00B00E47"/>
    <w:rsid w:val="00B66FBA"/>
    <w:rsid w:val="00B738A7"/>
    <w:rsid w:val="00B923AC"/>
    <w:rsid w:val="00BB002A"/>
    <w:rsid w:val="00BC1EDF"/>
    <w:rsid w:val="00C91417"/>
    <w:rsid w:val="00C95610"/>
    <w:rsid w:val="00CA040C"/>
    <w:rsid w:val="00CA515B"/>
    <w:rsid w:val="00CA705B"/>
    <w:rsid w:val="00CC09AC"/>
    <w:rsid w:val="00CD257C"/>
    <w:rsid w:val="00D12C14"/>
    <w:rsid w:val="00D14421"/>
    <w:rsid w:val="00D2358B"/>
    <w:rsid w:val="00D9437F"/>
    <w:rsid w:val="00DD338E"/>
    <w:rsid w:val="00DD75EF"/>
    <w:rsid w:val="00E27C0A"/>
    <w:rsid w:val="00E8131E"/>
    <w:rsid w:val="00E9634D"/>
    <w:rsid w:val="00EA15D2"/>
    <w:rsid w:val="00EA4B0D"/>
    <w:rsid w:val="00ED4B34"/>
    <w:rsid w:val="00ED56EA"/>
    <w:rsid w:val="00EF2573"/>
    <w:rsid w:val="00EF3473"/>
    <w:rsid w:val="00F144A6"/>
    <w:rsid w:val="00F1666A"/>
    <w:rsid w:val="00F900D3"/>
    <w:rsid w:val="00F9112F"/>
    <w:rsid w:val="00FA4DE6"/>
    <w:rsid w:val="00FE444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1000"/>
  <w15:chartTrackingRefBased/>
  <w15:docId w15:val="{9CA5C855-1170-4E70-8D96-77DFDFEA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4DE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A4DE6"/>
    <w:pPr>
      <w:keepNext/>
      <w:ind w:left="-567" w:right="-285"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A4DE6"/>
    <w:pPr>
      <w:keepNext/>
      <w:spacing w:line="228" w:lineRule="auto"/>
      <w:ind w:firstLine="567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437F"/>
    <w:pPr>
      <w:widowControl w:val="0"/>
      <w:snapToGrid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4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4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4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A4DE6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FA4DE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FA4DE6"/>
    <w:pPr>
      <w:ind w:left="5103" w:firstLine="11"/>
    </w:pPr>
    <w:rPr>
      <w:kern w:val="16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A4DE6"/>
    <w:rPr>
      <w:rFonts w:ascii="Times New Roman" w:eastAsia="Times New Roman" w:hAnsi="Times New Roman" w:cs="Times New Roman"/>
      <w:kern w:val="16"/>
      <w:sz w:val="26"/>
      <w:szCs w:val="20"/>
      <w:lang w:eastAsia="ru-RU"/>
    </w:rPr>
  </w:style>
  <w:style w:type="paragraph" w:styleId="21">
    <w:name w:val="Body Text 2"/>
    <w:basedOn w:val="a"/>
    <w:link w:val="22"/>
    <w:rsid w:val="00FA4DE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A4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A4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A4DE6"/>
    <w:pPr>
      <w:jc w:val="center"/>
    </w:pPr>
    <w:rPr>
      <w:sz w:val="28"/>
      <w:szCs w:val="20"/>
      <w:lang w:val="x-none" w:eastAsia="x-none"/>
    </w:rPr>
  </w:style>
  <w:style w:type="character" w:customStyle="1" w:styleId="a8">
    <w:name w:val="Заголовок Знак"/>
    <w:basedOn w:val="a0"/>
    <w:link w:val="a7"/>
    <w:rsid w:val="00FA4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rsid w:val="00FA4D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A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FA4DE6"/>
    <w:pPr>
      <w:spacing w:before="100" w:beforeAutospacing="1" w:after="100" w:afterAutospacing="1"/>
    </w:pPr>
  </w:style>
  <w:style w:type="character" w:styleId="ac">
    <w:name w:val="Emphasis"/>
    <w:qFormat/>
    <w:rsid w:val="00FA4DE6"/>
    <w:rPr>
      <w:i/>
      <w:iCs/>
    </w:rPr>
  </w:style>
  <w:style w:type="paragraph" w:customStyle="1" w:styleId="ConsNonformat">
    <w:name w:val="ConsNonformat"/>
    <w:rsid w:val="00FA4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1D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1D76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874A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5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consultantplus://offline/ref=727F128958187733A2C0CA0C5A1A7C625553939D575BE3E5B398EA0EFD7E00AE5F3B6DE8B85C20EDC0D1022FB10209D7E06207B9AE62JCL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kovadm@mail.ru" TargetMode="External"/><Relationship Id="rId11" Type="http://schemas.openxmlformats.org/officeDocument/2006/relationships/hyperlink" Target="consultantplus://offline/ref=727F128958187733A2C0CA0C5A1A7C625553939D575BE3E5B398EA0EFD7E00AE5F3B6DEFB85B2FB2C5C41377BE0710C9E37F1BBBACJ6L3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7F128958187733A2C0CA0C5A1A7C625553939D575BE3E5B398EA0EFD7E00AE5F3B6DEFB8592FB2C5C41377BE0710C9E37F1BBBACJ6L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AC3BCC0B37B15505B3D18999E2140950836A2206E2293FE1C541C91B18012E385942274AC3B812C4DA79C782909AB4D829298273483EL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Garifulina</dc:creator>
  <cp:keywords/>
  <dc:description/>
  <cp:lastModifiedBy>root</cp:lastModifiedBy>
  <cp:revision>2</cp:revision>
  <cp:lastPrinted>2023-12-12T06:58:00Z</cp:lastPrinted>
  <dcterms:created xsi:type="dcterms:W3CDTF">2024-05-20T07:12:00Z</dcterms:created>
  <dcterms:modified xsi:type="dcterms:W3CDTF">2024-05-20T07:12:00Z</dcterms:modified>
</cp:coreProperties>
</file>